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62E54" w:rsidRPr="005D3C51" w:rsidRDefault="00991A77" w:rsidP="00CA219D">
      <w:pPr>
        <w:ind w:firstLineChars="700" w:firstLine="2100"/>
        <w:rPr>
          <w:sz w:val="30"/>
          <w:szCs w:val="30"/>
        </w:rPr>
      </w:pPr>
      <w:r>
        <w:rPr>
          <w:sz w:val="30"/>
          <w:szCs w:val="30"/>
        </w:rPr>
        <w:t>牟宗三</w:t>
      </w:r>
      <w:r>
        <w:rPr>
          <w:rFonts w:hint="eastAsia"/>
          <w:sz w:val="30"/>
          <w:szCs w:val="30"/>
        </w:rPr>
        <w:t>“</w:t>
      </w:r>
      <w:r w:rsidR="00056288" w:rsidRPr="005D3C51">
        <w:rPr>
          <w:sz w:val="30"/>
          <w:szCs w:val="30"/>
        </w:rPr>
        <w:t>良知坎陷</w:t>
      </w:r>
      <w:r w:rsidR="002B25EA">
        <w:rPr>
          <w:sz w:val="30"/>
          <w:szCs w:val="30"/>
        </w:rPr>
        <w:t>说</w:t>
      </w:r>
      <w:r>
        <w:rPr>
          <w:rFonts w:hint="eastAsia"/>
          <w:sz w:val="30"/>
          <w:szCs w:val="30"/>
        </w:rPr>
        <w:t>”</w:t>
      </w:r>
      <w:r w:rsidR="002D58BB">
        <w:rPr>
          <w:sz w:val="30"/>
          <w:szCs w:val="30"/>
        </w:rPr>
        <w:t>新论</w:t>
      </w:r>
    </w:p>
    <w:p w:rsidR="001B7D35" w:rsidRDefault="001B7D35" w:rsidP="001B7D35">
      <w:pPr>
        <w:ind w:firstLineChars="1500" w:firstLine="3150"/>
      </w:pPr>
    </w:p>
    <w:p w:rsidR="001B7D35" w:rsidRDefault="003D034E" w:rsidP="003D034E">
      <w:pPr>
        <w:ind w:firstLineChars="1600" w:firstLine="3360"/>
      </w:pPr>
      <w:r>
        <w:rPr>
          <w:rFonts w:hint="eastAsia"/>
        </w:rPr>
        <w:t xml:space="preserve"> </w:t>
      </w:r>
      <w:r w:rsidR="001B7D35">
        <w:t>张学智</w:t>
      </w:r>
    </w:p>
    <w:p w:rsidR="00870251" w:rsidRDefault="00870251" w:rsidP="001B7D35"/>
    <w:p w:rsidR="00870251" w:rsidRDefault="008D4B50" w:rsidP="005D3C51">
      <w:pPr>
        <w:spacing w:line="360" w:lineRule="auto"/>
        <w:ind w:firstLineChars="200" w:firstLine="420"/>
      </w:pPr>
      <w:r>
        <w:rPr>
          <w:rFonts w:hint="eastAsia"/>
        </w:rPr>
        <w:t>牟宗三提出</w:t>
      </w:r>
      <w:r w:rsidR="00FC7DFE">
        <w:rPr>
          <w:rFonts w:hint="eastAsia"/>
        </w:rPr>
        <w:t>“</w:t>
      </w:r>
      <w:r>
        <w:rPr>
          <w:rFonts w:hint="eastAsia"/>
        </w:rPr>
        <w:t>良知坎陷</w:t>
      </w:r>
      <w:r w:rsidR="00FC7DFE">
        <w:rPr>
          <w:rFonts w:hint="eastAsia"/>
        </w:rPr>
        <w:t>”说</w:t>
      </w:r>
      <w:r>
        <w:rPr>
          <w:rFonts w:hint="eastAsia"/>
        </w:rPr>
        <w:t>已</w:t>
      </w:r>
      <w:r w:rsidR="00B7443C">
        <w:rPr>
          <w:rFonts w:hint="eastAsia"/>
        </w:rPr>
        <w:t>近七十年了。期间赞同、质疑者皆有，而质疑者尤多，其中</w:t>
      </w:r>
      <w:r w:rsidR="00FC7DFE">
        <w:rPr>
          <w:rFonts w:hint="eastAsia"/>
        </w:rPr>
        <w:t>的原因</w:t>
      </w:r>
      <w:r w:rsidR="00530ADA">
        <w:rPr>
          <w:rFonts w:hint="eastAsia"/>
        </w:rPr>
        <w:t>出自各个方面，最重要的，我认为由</w:t>
      </w:r>
      <w:r w:rsidR="00870251">
        <w:rPr>
          <w:rFonts w:hint="eastAsia"/>
        </w:rPr>
        <w:t>不能正确</w:t>
      </w:r>
      <w:r w:rsidR="008717BE">
        <w:rPr>
          <w:rFonts w:hint="eastAsia"/>
        </w:rPr>
        <w:t>、深刻了</w:t>
      </w:r>
      <w:r w:rsidR="00870251">
        <w:rPr>
          <w:rFonts w:hint="eastAsia"/>
        </w:rPr>
        <w:t>解良知之本义而来。</w:t>
      </w:r>
      <w:r w:rsidR="008717BE">
        <w:rPr>
          <w:rFonts w:hint="eastAsia"/>
        </w:rPr>
        <w:t>“</w:t>
      </w:r>
      <w:r w:rsidR="00870251">
        <w:rPr>
          <w:rFonts w:hint="eastAsia"/>
        </w:rPr>
        <w:t>良知</w:t>
      </w:r>
      <w:r w:rsidR="008717BE">
        <w:rPr>
          <w:rFonts w:hint="eastAsia"/>
        </w:rPr>
        <w:t>”</w:t>
      </w:r>
      <w:proofErr w:type="gramStart"/>
      <w:r w:rsidR="00870251">
        <w:rPr>
          <w:rFonts w:hint="eastAsia"/>
        </w:rPr>
        <w:t>二字</w:t>
      </w:r>
      <w:r w:rsidR="00B7443C">
        <w:rPr>
          <w:rFonts w:hint="eastAsia"/>
        </w:rPr>
        <w:t>王阳</w:t>
      </w:r>
      <w:proofErr w:type="gramEnd"/>
      <w:r w:rsidR="00B7443C">
        <w:rPr>
          <w:rFonts w:hint="eastAsia"/>
        </w:rPr>
        <w:t>明说之既多，后人的理解</w:t>
      </w:r>
      <w:r w:rsidR="0049355D">
        <w:rPr>
          <w:rFonts w:hint="eastAsia"/>
        </w:rPr>
        <w:t>亦</w:t>
      </w:r>
      <w:r w:rsidR="000D68CB">
        <w:rPr>
          <w:rFonts w:hint="eastAsia"/>
        </w:rPr>
        <w:t>含义多端；牟宗三此说吸收王阳</w:t>
      </w:r>
      <w:proofErr w:type="gramStart"/>
      <w:r w:rsidR="000D68CB">
        <w:rPr>
          <w:rFonts w:hint="eastAsia"/>
        </w:rPr>
        <w:t>明思想</w:t>
      </w:r>
      <w:proofErr w:type="gramEnd"/>
      <w:r w:rsidR="000D68CB">
        <w:rPr>
          <w:rFonts w:hint="eastAsia"/>
        </w:rPr>
        <w:t>相当</w:t>
      </w:r>
      <w:r w:rsidR="00B7443C">
        <w:rPr>
          <w:rFonts w:hint="eastAsia"/>
        </w:rPr>
        <w:t>多，又能结合新的时代条件加以阐释发挥，所以良知</w:t>
      </w:r>
      <w:proofErr w:type="gramStart"/>
      <w:r w:rsidR="00B7443C">
        <w:rPr>
          <w:rFonts w:hint="eastAsia"/>
        </w:rPr>
        <w:t>坎陷说包含</w:t>
      </w:r>
      <w:proofErr w:type="gramEnd"/>
      <w:r w:rsidR="00B7443C">
        <w:rPr>
          <w:rFonts w:hint="eastAsia"/>
        </w:rPr>
        <w:t>许多精义。但</w:t>
      </w:r>
      <w:r w:rsidR="00FC7DFE">
        <w:rPr>
          <w:rFonts w:hint="eastAsia"/>
        </w:rPr>
        <w:t>五四以来在理智一元论的主导下形成的先入之见牢不可破，</w:t>
      </w:r>
      <w:r w:rsidR="000A175E">
        <w:rPr>
          <w:rFonts w:hint="eastAsia"/>
        </w:rPr>
        <w:t>遂对良知能否坎陷，假如其能</w:t>
      </w:r>
      <w:proofErr w:type="gramStart"/>
      <w:r w:rsidR="000A175E">
        <w:rPr>
          <w:rFonts w:hint="eastAsia"/>
        </w:rPr>
        <w:t>坎陷</w:t>
      </w:r>
      <w:r w:rsidR="005D3C51">
        <w:rPr>
          <w:rFonts w:hint="eastAsia"/>
        </w:rPr>
        <w:t>能</w:t>
      </w:r>
      <w:r w:rsidR="000A175E">
        <w:rPr>
          <w:rFonts w:hint="eastAsia"/>
        </w:rPr>
        <w:t>“</w:t>
      </w:r>
      <w:r w:rsidR="005D3C51">
        <w:rPr>
          <w:rFonts w:hint="eastAsia"/>
        </w:rPr>
        <w:t>坎陷</w:t>
      </w:r>
      <w:r w:rsidR="000A175E">
        <w:rPr>
          <w:rFonts w:hint="eastAsia"/>
        </w:rPr>
        <w:t>”</w:t>
      </w:r>
      <w:proofErr w:type="gramEnd"/>
      <w:r w:rsidR="005D3C51">
        <w:rPr>
          <w:rFonts w:hint="eastAsia"/>
        </w:rPr>
        <w:t>出什么</w:t>
      </w:r>
      <w:r w:rsidR="00DE47C5">
        <w:rPr>
          <w:rFonts w:hint="eastAsia"/>
        </w:rPr>
        <w:t>符合现代社会的</w:t>
      </w:r>
      <w:r w:rsidR="005D3C51">
        <w:rPr>
          <w:rFonts w:hint="eastAsia"/>
        </w:rPr>
        <w:t>内容，皆抱怀疑态度。本文认为，若</w:t>
      </w:r>
      <w:r w:rsidR="00B43376">
        <w:rPr>
          <w:rFonts w:hint="eastAsia"/>
        </w:rPr>
        <w:t>能</w:t>
      </w:r>
      <w:r w:rsidR="005D3C51">
        <w:rPr>
          <w:rFonts w:hint="eastAsia"/>
        </w:rPr>
        <w:t>对王阳明的良知</w:t>
      </w:r>
      <w:r w:rsidR="00B43376">
        <w:rPr>
          <w:rFonts w:hint="eastAsia"/>
        </w:rPr>
        <w:t>学说、对牟宗三此说的义理</w:t>
      </w:r>
      <w:r w:rsidR="00840967">
        <w:rPr>
          <w:rFonts w:hint="eastAsia"/>
        </w:rPr>
        <w:t>根据与立说苦心做同情的、深入的理解</w:t>
      </w:r>
      <w:r w:rsidR="005D3C51">
        <w:rPr>
          <w:rFonts w:hint="eastAsia"/>
        </w:rPr>
        <w:t>，良知坎</w:t>
      </w:r>
      <w:proofErr w:type="gramStart"/>
      <w:r w:rsidR="005D3C51">
        <w:rPr>
          <w:rFonts w:hint="eastAsia"/>
        </w:rPr>
        <w:t>陷</w:t>
      </w:r>
      <w:r w:rsidR="00B43376">
        <w:rPr>
          <w:rFonts w:hint="eastAsia"/>
        </w:rPr>
        <w:t>说是</w:t>
      </w:r>
      <w:proofErr w:type="gramEnd"/>
      <w:r w:rsidR="005D3C51">
        <w:rPr>
          <w:rFonts w:hint="eastAsia"/>
        </w:rPr>
        <w:t>能得</w:t>
      </w:r>
      <w:r w:rsidR="008C71DA">
        <w:rPr>
          <w:rFonts w:hint="eastAsia"/>
        </w:rPr>
        <w:t>到</w:t>
      </w:r>
      <w:r w:rsidR="005D3C51">
        <w:rPr>
          <w:rFonts w:hint="eastAsia"/>
        </w:rPr>
        <w:t>新的、</w:t>
      </w:r>
      <w:r w:rsidR="008C71DA">
        <w:rPr>
          <w:rFonts w:hint="eastAsia"/>
        </w:rPr>
        <w:t>合理</w:t>
      </w:r>
      <w:r w:rsidR="005D3C51">
        <w:rPr>
          <w:rFonts w:hint="eastAsia"/>
        </w:rPr>
        <w:t>的解释</w:t>
      </w:r>
      <w:r w:rsidR="00B43376">
        <w:rPr>
          <w:rFonts w:hint="eastAsia"/>
        </w:rPr>
        <w:t>的</w:t>
      </w:r>
      <w:r w:rsidR="005D3C51">
        <w:rPr>
          <w:rFonts w:hint="eastAsia"/>
        </w:rPr>
        <w:t>。</w:t>
      </w:r>
    </w:p>
    <w:p w:rsidR="00090E1A" w:rsidRDefault="00090E1A" w:rsidP="005D3C51">
      <w:pPr>
        <w:spacing w:line="360" w:lineRule="auto"/>
        <w:ind w:firstLineChars="200" w:firstLine="420"/>
      </w:pPr>
      <w:r>
        <w:rPr>
          <w:rFonts w:hint="eastAsia"/>
        </w:rPr>
        <w:t xml:space="preserve"> </w:t>
      </w:r>
    </w:p>
    <w:p w:rsidR="00090E1A" w:rsidRDefault="00DF7130" w:rsidP="00DF7130">
      <w:pPr>
        <w:spacing w:line="360" w:lineRule="auto"/>
        <w:ind w:left="3050"/>
      </w:pPr>
      <w:r>
        <w:t>一</w:t>
      </w:r>
      <w:r>
        <w:rPr>
          <w:rFonts w:hint="eastAsia"/>
        </w:rPr>
        <w:t>、</w:t>
      </w:r>
      <w:r w:rsidR="007333B1">
        <w:t>王阳明</w:t>
      </w:r>
      <w:r w:rsidR="003155F7">
        <w:rPr>
          <w:rFonts w:hint="eastAsia"/>
        </w:rPr>
        <w:t>“</w:t>
      </w:r>
      <w:r w:rsidR="00211994">
        <w:t>大良知</w:t>
      </w:r>
      <w:r w:rsidR="003155F7">
        <w:rPr>
          <w:rFonts w:hint="eastAsia"/>
        </w:rPr>
        <w:t>”的启示</w:t>
      </w:r>
    </w:p>
    <w:p w:rsidR="00211994" w:rsidRDefault="00211994" w:rsidP="00211994">
      <w:pPr>
        <w:spacing w:line="360" w:lineRule="auto"/>
        <w:ind w:firstLineChars="200" w:firstLine="420"/>
      </w:pPr>
    </w:p>
    <w:p w:rsidR="00870251" w:rsidRDefault="00211994" w:rsidP="00542527">
      <w:pPr>
        <w:spacing w:line="360" w:lineRule="auto"/>
        <w:ind w:firstLineChars="200" w:firstLine="420"/>
      </w:pPr>
      <w:r>
        <w:rPr>
          <w:rFonts w:hint="eastAsia"/>
        </w:rPr>
        <w:t>良知有何种包含，实为解决此问题的关键。王阳明的良知，前人多根据</w:t>
      </w:r>
      <w:r w:rsidR="00443CC0">
        <w:rPr>
          <w:rFonts w:hint="eastAsia"/>
        </w:rPr>
        <w:t>《</w:t>
      </w:r>
      <w:r>
        <w:rPr>
          <w:rFonts w:hint="eastAsia"/>
        </w:rPr>
        <w:t>传习录</w:t>
      </w:r>
      <w:r w:rsidR="006D4668">
        <w:rPr>
          <w:rFonts w:hint="eastAsia"/>
        </w:rPr>
        <w:t>》，理解为天赋的道德意识。</w:t>
      </w:r>
      <w:r w:rsidR="00443CC0">
        <w:rPr>
          <w:rFonts w:hint="eastAsia"/>
        </w:rPr>
        <w:t>就良知的基本</w:t>
      </w:r>
      <w:r w:rsidR="002A5F77">
        <w:rPr>
          <w:rFonts w:hint="eastAsia"/>
        </w:rPr>
        <w:t>包含来说，</w:t>
      </w:r>
      <w:r w:rsidR="00443CC0">
        <w:rPr>
          <w:rFonts w:hint="eastAsia"/>
        </w:rPr>
        <w:t>这自然不错</w:t>
      </w:r>
      <w:r>
        <w:rPr>
          <w:rFonts w:hint="eastAsia"/>
        </w:rPr>
        <w:t>，</w:t>
      </w:r>
      <w:r w:rsidR="00443CC0">
        <w:rPr>
          <w:rFonts w:hint="eastAsia"/>
        </w:rPr>
        <w:t>因为王阳明的良知</w:t>
      </w:r>
      <w:r w:rsidR="002A5F77">
        <w:rPr>
          <w:rFonts w:hint="eastAsia"/>
        </w:rPr>
        <w:t>定义就</w:t>
      </w:r>
      <w:r w:rsidR="00443CC0">
        <w:rPr>
          <w:rFonts w:hint="eastAsia"/>
        </w:rPr>
        <w:t>以</w:t>
      </w:r>
      <w:r w:rsidR="00443CC0">
        <w:rPr>
          <w:rFonts w:hint="eastAsia"/>
        </w:rPr>
        <w:t xml:space="preserve"> </w:t>
      </w:r>
      <w:r w:rsidR="00443CC0">
        <w:rPr>
          <w:rFonts w:hint="eastAsia"/>
        </w:rPr>
        <w:t>“见父自然知孝，见兄自然知弟，见孺子入井自然知恻隐，此就是良知，不假外求</w:t>
      </w:r>
      <w:r w:rsidR="002A5F77">
        <w:rPr>
          <w:rFonts w:hint="eastAsia"/>
        </w:rPr>
        <w:t>”</w:t>
      </w:r>
      <w:r w:rsidR="00443CC0" w:rsidRPr="00443CC0">
        <w:rPr>
          <w:rFonts w:hint="eastAsia"/>
        </w:rPr>
        <w:t xml:space="preserve"> </w:t>
      </w:r>
      <w:r w:rsidR="00443CC0">
        <w:rPr>
          <w:rFonts w:hint="eastAsia"/>
        </w:rPr>
        <w:t>为最基本内容。但王阳明也说过：“</w:t>
      </w:r>
      <w:r w:rsidR="002A5F77">
        <w:rPr>
          <w:rFonts w:hint="eastAsia"/>
        </w:rPr>
        <w:t>我此良知</w:t>
      </w:r>
      <w:r w:rsidR="00443CC0">
        <w:rPr>
          <w:rFonts w:hint="eastAsia"/>
        </w:rPr>
        <w:t>之学</w:t>
      </w:r>
      <w:r w:rsidR="002A5F77">
        <w:rPr>
          <w:rFonts w:hint="eastAsia"/>
        </w:rPr>
        <w:t>从百死千难中得来，不是容易到此</w:t>
      </w:r>
      <w:r w:rsidR="00443CC0">
        <w:rPr>
          <w:rFonts w:hint="eastAsia"/>
        </w:rPr>
        <w:t>”，</w:t>
      </w:r>
      <w:r w:rsidR="00C86991">
        <w:rPr>
          <w:rFonts w:hint="eastAsia"/>
        </w:rPr>
        <w:t>这</w:t>
      </w:r>
      <w:proofErr w:type="gramStart"/>
      <w:r w:rsidR="00C86991">
        <w:rPr>
          <w:rFonts w:hint="eastAsia"/>
        </w:rPr>
        <w:t>百死千难得</w:t>
      </w:r>
      <w:proofErr w:type="gramEnd"/>
      <w:r w:rsidR="00C86991">
        <w:rPr>
          <w:rFonts w:hint="eastAsia"/>
        </w:rPr>
        <w:t>到的良知，不能仅仅是</w:t>
      </w:r>
      <w:r w:rsidR="002A5F77">
        <w:rPr>
          <w:rFonts w:hint="eastAsia"/>
        </w:rPr>
        <w:t>道德意识。道德意识是质的不是量的，它的</w:t>
      </w:r>
      <w:r w:rsidR="00C94DC3">
        <w:rPr>
          <w:rFonts w:hint="eastAsia"/>
        </w:rPr>
        <w:t>纯净度是它与生俱来的本体所保证的。所以王阳明</w:t>
      </w:r>
      <w:proofErr w:type="gramStart"/>
      <w:r w:rsidR="00C94DC3">
        <w:rPr>
          <w:rFonts w:hint="eastAsia"/>
        </w:rPr>
        <w:t>屡屡说</w:t>
      </w:r>
      <w:proofErr w:type="gramEnd"/>
      <w:r w:rsidR="00C94DC3">
        <w:rPr>
          <w:rFonts w:hint="eastAsia"/>
        </w:rPr>
        <w:t>良知就是明德，</w:t>
      </w:r>
      <w:r w:rsidR="00854B26">
        <w:rPr>
          <w:rFonts w:hint="eastAsia"/>
        </w:rPr>
        <w:t>此明德只有遮隔与否，没有量的增加。</w:t>
      </w:r>
      <w:r w:rsidR="00443CC0">
        <w:rPr>
          <w:rFonts w:hint="eastAsia"/>
        </w:rPr>
        <w:t xml:space="preserve"> </w:t>
      </w:r>
      <w:r w:rsidR="00854B26">
        <w:rPr>
          <w:rFonts w:hint="eastAsia"/>
        </w:rPr>
        <w:t>王阳明的良知，是在天赋道德意识之上对精神</w:t>
      </w:r>
      <w:r w:rsidR="00C86991">
        <w:rPr>
          <w:rFonts w:hint="eastAsia"/>
        </w:rPr>
        <w:t>各种</w:t>
      </w:r>
      <w:r w:rsidR="00854B26">
        <w:rPr>
          <w:rFonts w:hint="eastAsia"/>
        </w:rPr>
        <w:t>含蕴的增加。所以王阳明的良知是</w:t>
      </w:r>
      <w:r w:rsidR="00542527">
        <w:rPr>
          <w:rFonts w:hint="eastAsia"/>
        </w:rPr>
        <w:t>“</w:t>
      </w:r>
      <w:r w:rsidR="00854B26">
        <w:rPr>
          <w:rFonts w:hint="eastAsia"/>
        </w:rPr>
        <w:t>大</w:t>
      </w:r>
      <w:r w:rsidR="00542527">
        <w:rPr>
          <w:rFonts w:hint="eastAsia"/>
        </w:rPr>
        <w:t>”</w:t>
      </w:r>
      <w:r w:rsidR="00854B26">
        <w:rPr>
          <w:rFonts w:hint="eastAsia"/>
        </w:rPr>
        <w:t>良知，大良知是在道德意识基础上精神活动的种种构成因素的</w:t>
      </w:r>
      <w:r w:rsidR="00C94DC3">
        <w:rPr>
          <w:rFonts w:hint="eastAsia"/>
        </w:rPr>
        <w:t>协调、</w:t>
      </w:r>
      <w:r w:rsidR="00854B26">
        <w:rPr>
          <w:rFonts w:hint="eastAsia"/>
        </w:rPr>
        <w:t>整合。大良知是“精神”或说</w:t>
      </w:r>
      <w:r w:rsidR="00C94DC3">
        <w:rPr>
          <w:rFonts w:hint="eastAsia"/>
        </w:rPr>
        <w:t>“</w:t>
      </w:r>
      <w:r w:rsidR="00854B26">
        <w:rPr>
          <w:rFonts w:hint="eastAsia"/>
        </w:rPr>
        <w:t>心体</w:t>
      </w:r>
      <w:r w:rsidR="00C94DC3">
        <w:rPr>
          <w:rFonts w:hint="eastAsia"/>
        </w:rPr>
        <w:t>”</w:t>
      </w:r>
      <w:r w:rsidR="00854B26">
        <w:rPr>
          <w:rFonts w:hint="eastAsia"/>
        </w:rPr>
        <w:t>的代名词。</w:t>
      </w:r>
      <w:r w:rsidR="000D754F">
        <w:rPr>
          <w:rFonts w:hint="eastAsia"/>
        </w:rPr>
        <w:t>它</w:t>
      </w:r>
      <w:r w:rsidR="00C94DC3">
        <w:rPr>
          <w:rFonts w:hint="eastAsia"/>
        </w:rPr>
        <w:t>由</w:t>
      </w:r>
      <w:r w:rsidR="00542527">
        <w:rPr>
          <w:rFonts w:hint="eastAsia"/>
        </w:rPr>
        <w:t>道德意识、</w:t>
      </w:r>
      <w:r w:rsidR="00C94DC3">
        <w:rPr>
          <w:rFonts w:hint="eastAsia"/>
        </w:rPr>
        <w:t>理</w:t>
      </w:r>
      <w:r w:rsidR="00542527">
        <w:rPr>
          <w:rFonts w:hint="eastAsia"/>
        </w:rPr>
        <w:t>性、意志、情感、直觉等精神活动</w:t>
      </w:r>
      <w:r w:rsidR="000D754F">
        <w:rPr>
          <w:rFonts w:hint="eastAsia"/>
        </w:rPr>
        <w:t>的</w:t>
      </w:r>
      <w:r w:rsidR="00542527">
        <w:rPr>
          <w:rFonts w:hint="eastAsia"/>
        </w:rPr>
        <w:t>因素构成。本来人的精神活动是一个整体，掌管精神活动的身体器官也只有一个。但人出于</w:t>
      </w:r>
      <w:r w:rsidR="00871A1E">
        <w:rPr>
          <w:rFonts w:hint="eastAsia"/>
        </w:rPr>
        <w:t>精细了知的需要，</w:t>
      </w:r>
      <w:proofErr w:type="gramStart"/>
      <w:r w:rsidR="00871A1E">
        <w:rPr>
          <w:rFonts w:hint="eastAsia"/>
        </w:rPr>
        <w:t>对浑全的</w:t>
      </w:r>
      <w:proofErr w:type="gramEnd"/>
      <w:r w:rsidR="00F362C8">
        <w:rPr>
          <w:rFonts w:hint="eastAsia"/>
        </w:rPr>
        <w:t>“</w:t>
      </w:r>
      <w:r w:rsidR="00871A1E">
        <w:rPr>
          <w:rFonts w:hint="eastAsia"/>
        </w:rPr>
        <w:t>精神</w:t>
      </w:r>
      <w:r w:rsidR="00F362C8">
        <w:rPr>
          <w:rFonts w:hint="eastAsia"/>
        </w:rPr>
        <w:t>”</w:t>
      </w:r>
      <w:r w:rsidR="00542527">
        <w:rPr>
          <w:rFonts w:hint="eastAsia"/>
        </w:rPr>
        <w:t>分门别类</w:t>
      </w:r>
      <w:r w:rsidR="00871A1E">
        <w:rPr>
          <w:rFonts w:hint="eastAsia"/>
        </w:rPr>
        <w:t>地进行研究，</w:t>
      </w:r>
      <w:r w:rsidR="00351EB3">
        <w:rPr>
          <w:rFonts w:hint="eastAsia"/>
        </w:rPr>
        <w:t>也是必要的。</w:t>
      </w:r>
      <w:r w:rsidR="00731B69">
        <w:rPr>
          <w:rFonts w:hint="eastAsia"/>
        </w:rPr>
        <w:t>综观王阳明一生，他的致良知</w:t>
      </w:r>
      <w:r w:rsidR="003749EC">
        <w:rPr>
          <w:rFonts w:hint="eastAsia"/>
        </w:rPr>
        <w:t>是双向的，即由内而外和由外而内。由内到</w:t>
      </w:r>
      <w:r w:rsidR="00B07B3A">
        <w:rPr>
          <w:rFonts w:hint="eastAsia"/>
        </w:rPr>
        <w:t>外即将</w:t>
      </w:r>
      <w:proofErr w:type="gramStart"/>
      <w:r w:rsidR="00F362C8">
        <w:rPr>
          <w:rFonts w:hint="eastAsia"/>
        </w:rPr>
        <w:t>自已</w:t>
      </w:r>
      <w:proofErr w:type="gramEnd"/>
      <w:r w:rsidR="00F362C8">
        <w:rPr>
          <w:rFonts w:hint="eastAsia"/>
        </w:rPr>
        <w:t>本有的良知推</w:t>
      </w:r>
      <w:proofErr w:type="gramStart"/>
      <w:r w:rsidR="00F362C8">
        <w:rPr>
          <w:rFonts w:hint="eastAsia"/>
        </w:rPr>
        <w:t>致于</w:t>
      </w:r>
      <w:proofErr w:type="gramEnd"/>
      <w:r w:rsidR="00F362C8">
        <w:rPr>
          <w:rFonts w:hint="eastAsia"/>
        </w:rPr>
        <w:t>具体事为中，使</w:t>
      </w:r>
      <w:proofErr w:type="gramStart"/>
      <w:r w:rsidR="00F362C8">
        <w:rPr>
          <w:rFonts w:hint="eastAsia"/>
        </w:rPr>
        <w:t>良知含具的</w:t>
      </w:r>
      <w:proofErr w:type="gramEnd"/>
      <w:r w:rsidR="00F362C8">
        <w:rPr>
          <w:rFonts w:hint="eastAsia"/>
        </w:rPr>
        <w:t>道德理性规正做事的</w:t>
      </w:r>
      <w:r w:rsidR="00B07B3A">
        <w:rPr>
          <w:rFonts w:hint="eastAsia"/>
        </w:rPr>
        <w:t>动机，具体意念皆在良知的</w:t>
      </w:r>
      <w:proofErr w:type="gramStart"/>
      <w:r w:rsidR="00B07B3A">
        <w:rPr>
          <w:rFonts w:hint="eastAsia"/>
        </w:rPr>
        <w:t>范</w:t>
      </w:r>
      <w:proofErr w:type="gramEnd"/>
      <w:r w:rsidR="00B07B3A">
        <w:rPr>
          <w:rFonts w:hint="eastAsia"/>
        </w:rPr>
        <w:t>导之下，这就是王阳明所说的：</w:t>
      </w:r>
      <w:r w:rsidR="00A4171F">
        <w:rPr>
          <w:rFonts w:hint="eastAsia"/>
        </w:rPr>
        <w:t>“</w:t>
      </w:r>
      <w:r w:rsidR="00B07B3A">
        <w:rPr>
          <w:rFonts w:hint="eastAsia"/>
        </w:rPr>
        <w:t>所</w:t>
      </w:r>
      <w:r w:rsidR="00D57A19">
        <w:rPr>
          <w:rFonts w:hint="eastAsia"/>
        </w:rPr>
        <w:t>谓致知格物者，致吾心</w:t>
      </w:r>
      <w:r w:rsidR="00A4171F">
        <w:rPr>
          <w:rFonts w:hint="eastAsia"/>
        </w:rPr>
        <w:t>良知于事事物</w:t>
      </w:r>
      <w:proofErr w:type="gramStart"/>
      <w:r w:rsidR="00A4171F">
        <w:rPr>
          <w:rFonts w:hint="eastAsia"/>
        </w:rPr>
        <w:t>物</w:t>
      </w:r>
      <w:proofErr w:type="gramEnd"/>
      <w:r w:rsidR="00A4171F">
        <w:rPr>
          <w:rFonts w:hint="eastAsia"/>
        </w:rPr>
        <w:t>也。</w:t>
      </w:r>
      <w:r w:rsidR="00D57A19">
        <w:rPr>
          <w:rFonts w:hint="eastAsia"/>
        </w:rPr>
        <w:t>吾心之良知，即所谓天理也；致吾心良知之天理于事事物</w:t>
      </w:r>
      <w:proofErr w:type="gramStart"/>
      <w:r w:rsidR="00D57A19">
        <w:rPr>
          <w:rFonts w:hint="eastAsia"/>
        </w:rPr>
        <w:t>物</w:t>
      </w:r>
      <w:proofErr w:type="gramEnd"/>
      <w:r w:rsidR="00D57A19">
        <w:rPr>
          <w:rFonts w:hint="eastAsia"/>
        </w:rPr>
        <w:t>，则事事物</w:t>
      </w:r>
      <w:proofErr w:type="gramStart"/>
      <w:r w:rsidR="00D57A19">
        <w:rPr>
          <w:rFonts w:hint="eastAsia"/>
        </w:rPr>
        <w:t>物</w:t>
      </w:r>
      <w:proofErr w:type="gramEnd"/>
      <w:r w:rsidR="00D57A19">
        <w:rPr>
          <w:rFonts w:hint="eastAsia"/>
        </w:rPr>
        <w:t>皆得其理矣。”</w:t>
      </w:r>
      <w:r w:rsidR="004E4E12">
        <w:rPr>
          <w:rStyle w:val="a8"/>
        </w:rPr>
        <w:footnoteReference w:id="1"/>
      </w:r>
      <w:r w:rsidR="00A4171F">
        <w:rPr>
          <w:rFonts w:hint="eastAsia"/>
        </w:rPr>
        <w:t>由外到内是在实践行为中，以上所说的精神活</w:t>
      </w:r>
      <w:r w:rsidR="00A4171F">
        <w:rPr>
          <w:rFonts w:hint="eastAsia"/>
        </w:rPr>
        <w:lastRenderedPageBreak/>
        <w:t>动诸因素被逼出来，</w:t>
      </w:r>
      <w:r w:rsidR="00A7569A">
        <w:rPr>
          <w:rFonts w:hint="eastAsia"/>
        </w:rPr>
        <w:t>并且互</w:t>
      </w:r>
      <w:r w:rsidR="006F7284">
        <w:rPr>
          <w:rFonts w:hint="eastAsia"/>
        </w:rPr>
        <w:t>相</w:t>
      </w:r>
      <w:r w:rsidR="00A8475E">
        <w:rPr>
          <w:rFonts w:hint="eastAsia"/>
        </w:rPr>
        <w:t>激发，互相协调，互相</w:t>
      </w:r>
      <w:r w:rsidR="006F7284">
        <w:rPr>
          <w:rFonts w:hint="eastAsia"/>
        </w:rPr>
        <w:t>辅助。如</w:t>
      </w:r>
      <w:r w:rsidR="00683CE0">
        <w:rPr>
          <w:rFonts w:hint="eastAsia"/>
        </w:rPr>
        <w:t>意志的坚毅、理性的明澈、情感的真纯、直觉的敏锐等。这些因素</w:t>
      </w:r>
      <w:r w:rsidR="004B6BDB">
        <w:rPr>
          <w:rFonts w:hint="eastAsia"/>
        </w:rPr>
        <w:t>都收摄于良知之内，</w:t>
      </w:r>
      <w:r w:rsidR="00683CE0">
        <w:rPr>
          <w:rFonts w:hint="eastAsia"/>
        </w:rPr>
        <w:t>在</w:t>
      </w:r>
      <w:r w:rsidR="006F7284">
        <w:rPr>
          <w:rFonts w:hint="eastAsia"/>
        </w:rPr>
        <w:t>实际行为中互相</w:t>
      </w:r>
      <w:r w:rsidR="00A7569A">
        <w:rPr>
          <w:rFonts w:hint="eastAsia"/>
        </w:rPr>
        <w:t>影响</w:t>
      </w:r>
      <w:r w:rsidR="006F7284">
        <w:rPr>
          <w:rFonts w:hint="eastAsia"/>
        </w:rPr>
        <w:t>，</w:t>
      </w:r>
      <w:r w:rsidR="00A7569A">
        <w:rPr>
          <w:rFonts w:hint="eastAsia"/>
        </w:rPr>
        <w:t>共同实现浑</w:t>
      </w:r>
      <w:proofErr w:type="gramStart"/>
      <w:r w:rsidR="00A7569A">
        <w:rPr>
          <w:rFonts w:hint="eastAsia"/>
        </w:rPr>
        <w:t>一</w:t>
      </w:r>
      <w:proofErr w:type="gramEnd"/>
      <w:r w:rsidR="00A7569A">
        <w:rPr>
          <w:rFonts w:hint="eastAsia"/>
        </w:rPr>
        <w:t>的精神活动的目的。</w:t>
      </w:r>
    </w:p>
    <w:p w:rsidR="00A7569A" w:rsidRDefault="00A7569A" w:rsidP="00542527">
      <w:pPr>
        <w:spacing w:line="360" w:lineRule="auto"/>
        <w:ind w:firstLineChars="200" w:firstLine="420"/>
      </w:pPr>
      <w:r>
        <w:rPr>
          <w:rFonts w:hint="eastAsia"/>
        </w:rPr>
        <w:t>这</w:t>
      </w:r>
      <w:r w:rsidR="00683CE0">
        <w:rPr>
          <w:rFonts w:hint="eastAsia"/>
        </w:rPr>
        <w:t>是每一个理智健全的人精神活动的实际情况。王阳明作为一个杰出的思想家</w:t>
      </w:r>
      <w:r>
        <w:rPr>
          <w:rFonts w:hint="eastAsia"/>
        </w:rPr>
        <w:t>的特出之处</w:t>
      </w:r>
      <w:r w:rsidR="00D65FF7">
        <w:rPr>
          <w:rFonts w:hint="eastAsia"/>
        </w:rPr>
        <w:t>在于</w:t>
      </w:r>
      <w:r>
        <w:rPr>
          <w:rFonts w:hint="eastAsia"/>
        </w:rPr>
        <w:t>他看到</w:t>
      </w:r>
      <w:proofErr w:type="gramStart"/>
      <w:r>
        <w:rPr>
          <w:rFonts w:hint="eastAsia"/>
        </w:rPr>
        <w:t>了浑全的</w:t>
      </w:r>
      <w:proofErr w:type="gramEnd"/>
      <w:r>
        <w:rPr>
          <w:rFonts w:hint="eastAsia"/>
        </w:rPr>
        <w:t>精神</w:t>
      </w:r>
      <w:r w:rsidR="00683CE0">
        <w:rPr>
          <w:rFonts w:hint="eastAsia"/>
        </w:rPr>
        <w:t>活动中主与次、指导与被指导的差别，他要在其中立一个价值等次，将</w:t>
      </w:r>
      <w:r w:rsidR="00CF7CBC">
        <w:rPr>
          <w:rFonts w:hint="eastAsia"/>
        </w:rPr>
        <w:t>道德</w:t>
      </w:r>
      <w:r w:rsidR="00683CE0">
        <w:rPr>
          <w:rFonts w:hint="eastAsia"/>
        </w:rPr>
        <w:t>这一</w:t>
      </w:r>
      <w:r w:rsidR="00707530">
        <w:rPr>
          <w:rFonts w:hint="eastAsia"/>
        </w:rPr>
        <w:t>可以</w:t>
      </w:r>
      <w:proofErr w:type="gramStart"/>
      <w:r w:rsidR="00707530">
        <w:rPr>
          <w:rFonts w:hint="eastAsia"/>
        </w:rPr>
        <w:t>范</w:t>
      </w:r>
      <w:proofErr w:type="gramEnd"/>
      <w:r w:rsidR="00707530">
        <w:rPr>
          <w:rFonts w:hint="eastAsia"/>
        </w:rPr>
        <w:t>导人的行为的</w:t>
      </w:r>
      <w:r w:rsidR="00F504DB">
        <w:rPr>
          <w:rFonts w:hint="eastAsia"/>
        </w:rPr>
        <w:t>原</w:t>
      </w:r>
      <w:r w:rsidR="00683CE0">
        <w:rPr>
          <w:rFonts w:hint="eastAsia"/>
        </w:rPr>
        <w:t>理、法</w:t>
      </w:r>
      <w:r w:rsidR="00F504DB">
        <w:rPr>
          <w:rFonts w:hint="eastAsia"/>
        </w:rPr>
        <w:t>则视为最高，其余的</w:t>
      </w:r>
      <w:r w:rsidR="00D65FF7">
        <w:rPr>
          <w:rFonts w:hint="eastAsia"/>
        </w:rPr>
        <w:t>在价值上不能与之比肩，</w:t>
      </w:r>
      <w:r w:rsidR="00F504DB">
        <w:rPr>
          <w:rFonts w:hint="eastAsia"/>
        </w:rPr>
        <w:t>处在低位层次</w:t>
      </w:r>
      <w:r w:rsidR="00707530">
        <w:rPr>
          <w:rFonts w:hint="eastAsia"/>
        </w:rPr>
        <w:t>。王阳明的哲学，就是以道德理性为统领，知识理性为辅翼，既有</w:t>
      </w:r>
      <w:r w:rsidR="00180072">
        <w:rPr>
          <w:rFonts w:hint="eastAsia"/>
        </w:rPr>
        <w:t>方向性的</w:t>
      </w:r>
      <w:r w:rsidR="00707530">
        <w:rPr>
          <w:rFonts w:hint="eastAsia"/>
        </w:rPr>
        <w:t>、指导的因素，又有</w:t>
      </w:r>
      <w:r w:rsidR="00180072">
        <w:rPr>
          <w:rFonts w:hint="eastAsia"/>
        </w:rPr>
        <w:t>实际认知层面</w:t>
      </w:r>
      <w:proofErr w:type="gramStart"/>
      <w:r w:rsidR="00180072">
        <w:rPr>
          <w:rFonts w:hint="eastAsia"/>
        </w:rPr>
        <w:t>的</w:t>
      </w:r>
      <w:r w:rsidR="00707530">
        <w:rPr>
          <w:rFonts w:hint="eastAsia"/>
        </w:rPr>
        <w:t>辅</w:t>
      </w:r>
      <w:r w:rsidR="004B6BDB">
        <w:rPr>
          <w:rFonts w:hint="eastAsia"/>
        </w:rPr>
        <w:t>从</w:t>
      </w:r>
      <w:r w:rsidR="00707530">
        <w:rPr>
          <w:rFonts w:hint="eastAsia"/>
        </w:rPr>
        <w:t>的</w:t>
      </w:r>
      <w:proofErr w:type="gramEnd"/>
      <w:r w:rsidR="00707530">
        <w:rPr>
          <w:rFonts w:hint="eastAsia"/>
        </w:rPr>
        <w:t>、被</w:t>
      </w:r>
      <w:proofErr w:type="gramStart"/>
      <w:r w:rsidR="00707530">
        <w:rPr>
          <w:rFonts w:hint="eastAsia"/>
        </w:rPr>
        <w:t>范</w:t>
      </w:r>
      <w:proofErr w:type="gramEnd"/>
      <w:r w:rsidR="00707530">
        <w:rPr>
          <w:rFonts w:hint="eastAsia"/>
        </w:rPr>
        <w:t>导的</w:t>
      </w:r>
      <w:r w:rsidR="00D65FF7">
        <w:rPr>
          <w:rFonts w:hint="eastAsia"/>
        </w:rPr>
        <w:t>因素的全副理论</w:t>
      </w:r>
      <w:r w:rsidR="00954450">
        <w:rPr>
          <w:rFonts w:hint="eastAsia"/>
        </w:rPr>
        <w:t>。王阳明哲学，是牟宗三“</w:t>
      </w:r>
      <w:r w:rsidR="00826C91">
        <w:rPr>
          <w:rFonts w:hint="eastAsia"/>
        </w:rPr>
        <w:t>良知坎陷说</w:t>
      </w:r>
      <w:r w:rsidR="00954450">
        <w:rPr>
          <w:rFonts w:hint="eastAsia"/>
        </w:rPr>
        <w:t>”</w:t>
      </w:r>
      <w:r w:rsidR="00826C91">
        <w:rPr>
          <w:rFonts w:hint="eastAsia"/>
        </w:rPr>
        <w:t>的重要来源。</w:t>
      </w:r>
    </w:p>
    <w:p w:rsidR="00085FBE" w:rsidRDefault="003D1C6C" w:rsidP="00C02DAF">
      <w:pPr>
        <w:spacing w:line="360" w:lineRule="auto"/>
        <w:ind w:firstLineChars="200" w:firstLine="420"/>
      </w:pPr>
      <w:r>
        <w:rPr>
          <w:rFonts w:hint="eastAsia"/>
        </w:rPr>
        <w:t>牟宗三</w:t>
      </w:r>
      <w:r w:rsidR="00001B0C">
        <w:rPr>
          <w:rFonts w:hint="eastAsia"/>
        </w:rPr>
        <w:t>对良知的德与知的</w:t>
      </w:r>
      <w:r w:rsidR="00F470BF">
        <w:rPr>
          <w:rFonts w:hint="eastAsia"/>
        </w:rPr>
        <w:t>关系</w:t>
      </w:r>
      <w:r w:rsidR="00524388">
        <w:rPr>
          <w:rFonts w:hint="eastAsia"/>
        </w:rPr>
        <w:t>论之甚早，在</w:t>
      </w:r>
      <w:r w:rsidR="001C3517">
        <w:rPr>
          <w:rFonts w:hint="eastAsia"/>
        </w:rPr>
        <w:t>早年的</w:t>
      </w:r>
      <w:r w:rsidR="00F504DB">
        <w:rPr>
          <w:rFonts w:hint="eastAsia"/>
        </w:rPr>
        <w:t>《王阳明致良知教》中即已点出：“每一致良知</w:t>
      </w:r>
      <w:r w:rsidR="0056165E">
        <w:rPr>
          <w:rFonts w:hint="eastAsia"/>
        </w:rPr>
        <w:t>行为自身有一双重性，一是天心天理所决定断制之行为系统，一是天心自己决定坎陷其自己所转化之了别心所成之知识系统。此二者在每一致良知之行为中是凝</w:t>
      </w:r>
      <w:proofErr w:type="gramStart"/>
      <w:r w:rsidR="0056165E">
        <w:rPr>
          <w:rFonts w:hint="eastAsia"/>
        </w:rPr>
        <w:t>一</w:t>
      </w:r>
      <w:proofErr w:type="gramEnd"/>
      <w:r w:rsidR="0056165E">
        <w:rPr>
          <w:rFonts w:hint="eastAsia"/>
        </w:rPr>
        <w:t>的。</w:t>
      </w:r>
      <w:r w:rsidR="00F504DB">
        <w:rPr>
          <w:rFonts w:hint="eastAsia"/>
        </w:rPr>
        <w:t>”</w:t>
      </w:r>
      <w:r w:rsidR="007E67C5">
        <w:rPr>
          <w:rStyle w:val="a8"/>
        </w:rPr>
        <w:footnoteReference w:id="2"/>
      </w:r>
      <w:r w:rsidR="001C3517">
        <w:rPr>
          <w:rFonts w:hint="eastAsia"/>
        </w:rPr>
        <w:t>这是符合王阳明“不离日用常行内，直造先天未</w:t>
      </w:r>
      <w:r w:rsidR="0056165E">
        <w:rPr>
          <w:rFonts w:hint="eastAsia"/>
        </w:rPr>
        <w:t>画前</w:t>
      </w:r>
      <w:r w:rsidR="001C3517">
        <w:rPr>
          <w:rFonts w:hint="eastAsia"/>
        </w:rPr>
        <w:t>”</w:t>
      </w:r>
      <w:r w:rsidR="0056165E">
        <w:rPr>
          <w:rFonts w:hint="eastAsia"/>
        </w:rPr>
        <w:t>的一贯思想的，也是对孔子</w:t>
      </w:r>
      <w:r w:rsidR="001C3517">
        <w:rPr>
          <w:rFonts w:hint="eastAsia"/>
        </w:rPr>
        <w:t>“</w:t>
      </w:r>
      <w:r w:rsidR="0056165E">
        <w:rPr>
          <w:rFonts w:hint="eastAsia"/>
        </w:rPr>
        <w:t>下学</w:t>
      </w:r>
      <w:r w:rsidR="001C3517">
        <w:rPr>
          <w:rFonts w:hint="eastAsia"/>
        </w:rPr>
        <w:t>而</w:t>
      </w:r>
      <w:r w:rsidR="0056165E">
        <w:rPr>
          <w:rFonts w:hint="eastAsia"/>
        </w:rPr>
        <w:t>上达</w:t>
      </w:r>
      <w:r w:rsidR="001C3517">
        <w:rPr>
          <w:rFonts w:hint="eastAsia"/>
        </w:rPr>
        <w:t>”</w:t>
      </w:r>
      <w:r w:rsidR="0056165E">
        <w:rPr>
          <w:rFonts w:hint="eastAsia"/>
        </w:rPr>
        <w:t>的遵从。</w:t>
      </w:r>
      <w:r w:rsidR="00010170">
        <w:rPr>
          <w:rFonts w:hint="eastAsia"/>
        </w:rPr>
        <w:t>他</w:t>
      </w:r>
      <w:r w:rsidR="00047F26">
        <w:rPr>
          <w:rFonts w:hint="eastAsia"/>
        </w:rPr>
        <w:t>并且引同调唐君毅的相关见解为自己的这一理论做说明：</w:t>
      </w:r>
      <w:r w:rsidR="008D742D">
        <w:rPr>
          <w:rFonts w:hint="eastAsia"/>
        </w:rPr>
        <w:t>“</w:t>
      </w:r>
      <w:r w:rsidR="00546E86">
        <w:rPr>
          <w:rFonts w:hint="eastAsia"/>
        </w:rPr>
        <w:t>仁义礼智或其他道德规律之为普遍，皆在其只规定吾人之存心，而不规定吾人在当机之如何表现吾人存心之道德行为方式。……而吾人既有仁义礼智之心，能以仁义礼智存心，吾人自能当机而知所当为并择其所当为。此即为吾人之良知。</w:t>
      </w:r>
      <w:r w:rsidR="008D742D">
        <w:rPr>
          <w:rFonts w:hint="eastAsia"/>
        </w:rPr>
        <w:t>”</w:t>
      </w:r>
      <w:r w:rsidR="007E67C5">
        <w:rPr>
          <w:rStyle w:val="a8"/>
        </w:rPr>
        <w:footnoteReference w:id="3"/>
      </w:r>
      <w:r w:rsidR="00047F26">
        <w:rPr>
          <w:rFonts w:hint="eastAsia"/>
        </w:rPr>
        <w:t>在《政道与治道》中论道德理性与知识理性的关系时此意说得尤</w:t>
      </w:r>
      <w:r w:rsidR="00042A04">
        <w:rPr>
          <w:rFonts w:hint="eastAsia"/>
        </w:rPr>
        <w:t>为明显：“诚心求知这一行为却必然为道德理性所要求</w:t>
      </w:r>
      <w:r w:rsidR="00047F26">
        <w:rPr>
          <w:rFonts w:hint="eastAsia"/>
        </w:rPr>
        <w:t>、</w:t>
      </w:r>
      <w:r w:rsidR="00042A04">
        <w:rPr>
          <w:rFonts w:hint="eastAsia"/>
        </w:rPr>
        <w:t>所意欲。既要求此行为，而若落下来真地去做此行为，则从</w:t>
      </w:r>
      <w:r w:rsidR="00C02DAF">
        <w:rPr>
          <w:rFonts w:hint="eastAsia"/>
        </w:rPr>
        <w:t>‘</w:t>
      </w:r>
      <w:r w:rsidR="00042A04">
        <w:rPr>
          <w:rFonts w:hint="eastAsia"/>
        </w:rPr>
        <w:t>主体活动之</w:t>
      </w:r>
      <w:r w:rsidR="00C02DAF">
        <w:rPr>
          <w:rFonts w:hint="eastAsia"/>
        </w:rPr>
        <w:t>能’方面说</w:t>
      </w:r>
      <w:r w:rsidR="00042A04">
        <w:rPr>
          <w:rFonts w:hint="eastAsia"/>
        </w:rPr>
        <w:t>，</w:t>
      </w:r>
      <w:r w:rsidR="00C02DAF">
        <w:rPr>
          <w:rFonts w:hint="eastAsia"/>
        </w:rPr>
        <w:t>却必须转为‘观解理性’（理论理性），即由动态的成德之道德理性转为静态的成知识之观解理性。这一步转，我们可以说是道德理性之自我坎陷（自我否定）：经此坎陷，从动态转为静态，从无对转为有对，从践履上的直贯</w:t>
      </w:r>
      <w:r w:rsidR="00F57BA5">
        <w:rPr>
          <w:rFonts w:hint="eastAsia"/>
        </w:rPr>
        <w:t>转为理解上的横列。”</w:t>
      </w:r>
      <w:r w:rsidR="00C125F6">
        <w:rPr>
          <w:rStyle w:val="a8"/>
        </w:rPr>
        <w:footnoteReference w:id="4"/>
      </w:r>
      <w:r w:rsidR="00047F26">
        <w:rPr>
          <w:rFonts w:hint="eastAsia"/>
        </w:rPr>
        <w:t>在这几段经典</w:t>
      </w:r>
      <w:proofErr w:type="gramStart"/>
      <w:r w:rsidR="00047F26">
        <w:rPr>
          <w:rFonts w:hint="eastAsia"/>
        </w:rPr>
        <w:t>的</w:t>
      </w:r>
      <w:r w:rsidR="00085FBE">
        <w:rPr>
          <w:rFonts w:hint="eastAsia"/>
        </w:rPr>
        <w:t>疏论中</w:t>
      </w:r>
      <w:proofErr w:type="gramEnd"/>
      <w:r w:rsidR="00085FBE">
        <w:rPr>
          <w:rFonts w:hint="eastAsia"/>
        </w:rPr>
        <w:t>，我们可以清楚知道：</w:t>
      </w:r>
      <w:r w:rsidR="00F57BA5">
        <w:rPr>
          <w:rFonts w:hint="eastAsia"/>
        </w:rPr>
        <w:t>第一，是决定方向</w:t>
      </w:r>
      <w:r w:rsidR="00C66DB9">
        <w:rPr>
          <w:rFonts w:hint="eastAsia"/>
        </w:rPr>
        <w:t>的</w:t>
      </w:r>
      <w:r w:rsidR="009216D3">
        <w:rPr>
          <w:rFonts w:hint="eastAsia"/>
        </w:rPr>
        <w:t>、</w:t>
      </w:r>
      <w:proofErr w:type="gramStart"/>
      <w:r w:rsidR="00C66DB9">
        <w:rPr>
          <w:rFonts w:hint="eastAsia"/>
        </w:rPr>
        <w:t>浑全</w:t>
      </w:r>
      <w:r w:rsidR="00F57BA5">
        <w:rPr>
          <w:rFonts w:hint="eastAsia"/>
        </w:rPr>
        <w:t>的</w:t>
      </w:r>
      <w:proofErr w:type="gramEnd"/>
      <w:r w:rsidR="009216D3">
        <w:rPr>
          <w:rFonts w:hint="eastAsia"/>
        </w:rPr>
        <w:t>、</w:t>
      </w:r>
      <w:r w:rsidR="00C66DB9">
        <w:rPr>
          <w:rFonts w:hint="eastAsia"/>
        </w:rPr>
        <w:t>直贯的</w:t>
      </w:r>
      <w:r w:rsidR="009216D3">
        <w:rPr>
          <w:rFonts w:hint="eastAsia"/>
        </w:rPr>
        <w:t>、</w:t>
      </w:r>
      <w:r w:rsidR="00C66DB9">
        <w:rPr>
          <w:rFonts w:hint="eastAsia"/>
        </w:rPr>
        <w:t>动态的道德理性</w:t>
      </w:r>
      <w:r w:rsidR="009216D3">
        <w:rPr>
          <w:rFonts w:hint="eastAsia"/>
        </w:rPr>
        <w:t>，</w:t>
      </w:r>
      <w:r w:rsidR="00C66DB9">
        <w:rPr>
          <w:rFonts w:hint="eastAsia"/>
        </w:rPr>
        <w:t>转为具体创设的</w:t>
      </w:r>
      <w:r w:rsidR="009216D3">
        <w:rPr>
          <w:rFonts w:hint="eastAsia"/>
        </w:rPr>
        <w:t>、</w:t>
      </w:r>
      <w:r w:rsidR="00C66DB9">
        <w:rPr>
          <w:rFonts w:hint="eastAsia"/>
        </w:rPr>
        <w:t>分立的</w:t>
      </w:r>
      <w:r w:rsidR="009216D3">
        <w:rPr>
          <w:rFonts w:hint="eastAsia"/>
        </w:rPr>
        <w:t>、</w:t>
      </w:r>
      <w:proofErr w:type="gramStart"/>
      <w:r w:rsidR="00C66DB9">
        <w:rPr>
          <w:rFonts w:hint="eastAsia"/>
        </w:rPr>
        <w:t>横摄的</w:t>
      </w:r>
      <w:proofErr w:type="gramEnd"/>
      <w:r w:rsidR="009216D3">
        <w:rPr>
          <w:rFonts w:hint="eastAsia"/>
        </w:rPr>
        <w:t>、</w:t>
      </w:r>
      <w:r w:rsidR="00C66DB9">
        <w:rPr>
          <w:rFonts w:hint="eastAsia"/>
        </w:rPr>
        <w:t>静态的知识理性。前者就</w:t>
      </w:r>
      <w:r w:rsidR="009216D3">
        <w:rPr>
          <w:rFonts w:hint="eastAsia"/>
        </w:rPr>
        <w:t>着</w:t>
      </w:r>
      <w:r w:rsidR="00C66DB9">
        <w:rPr>
          <w:rFonts w:hint="eastAsia"/>
        </w:rPr>
        <w:t>实践理性的规范、调谐、指示方向诸义</w:t>
      </w:r>
      <w:r w:rsidR="009216D3">
        <w:rPr>
          <w:rFonts w:hint="eastAsia"/>
        </w:rPr>
        <w:t>说，它所用的思维方法是</w:t>
      </w:r>
      <w:r w:rsidR="00C66DB9">
        <w:rPr>
          <w:rFonts w:hint="eastAsia"/>
        </w:rPr>
        <w:t>直觉的，它的来源是“维天之命，</w:t>
      </w:r>
      <w:proofErr w:type="gramStart"/>
      <w:r w:rsidR="00C66DB9">
        <w:rPr>
          <w:rFonts w:hint="eastAsia"/>
        </w:rPr>
        <w:t>於</w:t>
      </w:r>
      <w:proofErr w:type="gramEnd"/>
      <w:r w:rsidR="00C66DB9">
        <w:rPr>
          <w:rFonts w:hint="eastAsia"/>
        </w:rPr>
        <w:t>穆</w:t>
      </w:r>
      <w:proofErr w:type="gramStart"/>
      <w:r w:rsidR="00C66DB9">
        <w:rPr>
          <w:rFonts w:hint="eastAsia"/>
        </w:rPr>
        <w:t>不</w:t>
      </w:r>
      <w:proofErr w:type="gramEnd"/>
      <w:r w:rsidR="00C66DB9">
        <w:rPr>
          <w:rFonts w:hint="eastAsia"/>
        </w:rPr>
        <w:t>己”所表现的</w:t>
      </w:r>
      <w:r w:rsidR="00795FD7">
        <w:rPr>
          <w:rFonts w:hint="eastAsia"/>
        </w:rPr>
        <w:t>道之全体</w:t>
      </w:r>
      <w:proofErr w:type="gramStart"/>
      <w:r w:rsidR="00795FD7">
        <w:rPr>
          <w:rFonts w:hint="eastAsia"/>
        </w:rPr>
        <w:t>的健动不息</w:t>
      </w:r>
      <w:proofErr w:type="gramEnd"/>
      <w:r w:rsidR="00795FD7">
        <w:rPr>
          <w:rFonts w:hint="eastAsia"/>
        </w:rPr>
        <w:t>、创生不已</w:t>
      </w:r>
      <w:r w:rsidR="009216D3">
        <w:rPr>
          <w:rFonts w:hint="eastAsia"/>
        </w:rPr>
        <w:t>、活泼有生气，</w:t>
      </w:r>
      <w:r w:rsidR="004B6BDB">
        <w:rPr>
          <w:rFonts w:hint="eastAsia"/>
        </w:rPr>
        <w:t>和《中庸》的“大德敦化”，</w:t>
      </w:r>
      <w:r w:rsidR="009216D3">
        <w:rPr>
          <w:rFonts w:hint="eastAsia"/>
        </w:rPr>
        <w:t>它给人以创造力的启示和万物互相联系、互相作用的动的流行之感。后者</w:t>
      </w:r>
      <w:r w:rsidR="00795FD7">
        <w:rPr>
          <w:rFonts w:hint="eastAsia"/>
        </w:rPr>
        <w:t>则来源于人天生具备的理性认知能力，它的性质是明晰的</w:t>
      </w:r>
      <w:r w:rsidR="009216D3">
        <w:rPr>
          <w:rFonts w:hint="eastAsia"/>
        </w:rPr>
        <w:t>、</w:t>
      </w:r>
      <w:r w:rsidR="00795FD7">
        <w:rPr>
          <w:rFonts w:hint="eastAsia"/>
        </w:rPr>
        <w:t>符合逻辑的</w:t>
      </w:r>
      <w:r w:rsidR="009216D3">
        <w:rPr>
          <w:rFonts w:hint="eastAsia"/>
        </w:rPr>
        <w:t>、</w:t>
      </w:r>
      <w:r w:rsidR="00795FD7">
        <w:rPr>
          <w:rFonts w:hint="eastAsia"/>
        </w:rPr>
        <w:lastRenderedPageBreak/>
        <w:t>主客二分的</w:t>
      </w:r>
      <w:r w:rsidR="009216D3">
        <w:rPr>
          <w:rFonts w:hint="eastAsia"/>
        </w:rPr>
        <w:t>、</w:t>
      </w:r>
      <w:r w:rsidR="00795FD7">
        <w:rPr>
          <w:rFonts w:hint="eastAsia"/>
        </w:rPr>
        <w:t>有架构的。</w:t>
      </w:r>
      <w:r w:rsidR="004B6BDB">
        <w:rPr>
          <w:rFonts w:hint="eastAsia"/>
        </w:rPr>
        <w:t>可以说即《中庸》之“小德川流”。</w:t>
      </w:r>
      <w:proofErr w:type="gramStart"/>
      <w:r w:rsidR="00795FD7">
        <w:rPr>
          <w:rFonts w:hint="eastAsia"/>
        </w:rPr>
        <w:t>二者从</w:t>
      </w:r>
      <w:proofErr w:type="gramEnd"/>
      <w:r w:rsidR="00795FD7">
        <w:rPr>
          <w:rFonts w:hint="eastAsia"/>
        </w:rPr>
        <w:t>来源、性质、功能诸方面说皆不同。</w:t>
      </w:r>
    </w:p>
    <w:p w:rsidR="00085FBE" w:rsidRDefault="00795FD7" w:rsidP="00C02DAF">
      <w:pPr>
        <w:spacing w:line="360" w:lineRule="auto"/>
        <w:ind w:firstLineChars="200" w:firstLine="420"/>
      </w:pPr>
      <w:r>
        <w:rPr>
          <w:rFonts w:hint="eastAsia"/>
        </w:rPr>
        <w:t>第二，</w:t>
      </w:r>
      <w:r w:rsidR="00753F2A">
        <w:rPr>
          <w:rFonts w:hint="eastAsia"/>
        </w:rPr>
        <w:t>所</w:t>
      </w:r>
      <w:r w:rsidR="005644C4">
        <w:rPr>
          <w:rFonts w:hint="eastAsia"/>
        </w:rPr>
        <w:t>谓良知坎陷，是良知本身的要求，是同时具备的二种认知方式、二种</w:t>
      </w:r>
      <w:r w:rsidR="006D4668">
        <w:rPr>
          <w:rFonts w:hint="eastAsia"/>
        </w:rPr>
        <w:t>心灵内涵</w:t>
      </w:r>
      <w:r w:rsidR="00753F2A">
        <w:rPr>
          <w:rFonts w:hint="eastAsia"/>
        </w:rPr>
        <w:t>的转换。</w:t>
      </w:r>
      <w:r w:rsidR="00483E87">
        <w:rPr>
          <w:rFonts w:hint="eastAsia"/>
        </w:rPr>
        <w:t>人的头脑、心灵、精神本体只有一个，这一个精神本体的各个构成因素是它在不同</w:t>
      </w:r>
      <w:proofErr w:type="gramStart"/>
      <w:r w:rsidR="00483E87">
        <w:rPr>
          <w:rFonts w:hint="eastAsia"/>
        </w:rPr>
        <w:t>应用场</w:t>
      </w:r>
      <w:proofErr w:type="gramEnd"/>
      <w:r w:rsidR="00483E87">
        <w:rPr>
          <w:rFonts w:hint="eastAsia"/>
        </w:rPr>
        <w:t>域</w:t>
      </w:r>
      <w:r w:rsidR="00AC55C9">
        <w:rPr>
          <w:rFonts w:hint="eastAsia"/>
        </w:rPr>
        <w:t>的表现。</w:t>
      </w:r>
      <w:r w:rsidR="00483E87">
        <w:rPr>
          <w:rFonts w:hint="eastAsia"/>
        </w:rPr>
        <w:t>康德三大《批判》</w:t>
      </w:r>
      <w:r w:rsidR="00AC55C9">
        <w:rPr>
          <w:rFonts w:hint="eastAsia"/>
        </w:rPr>
        <w:t>对纯粹理性、实践理性、审美判断力的批导</w:t>
      </w:r>
      <w:r w:rsidR="00483E87">
        <w:rPr>
          <w:rFonts w:hint="eastAsia"/>
        </w:rPr>
        <w:t>，</w:t>
      </w:r>
      <w:r w:rsidR="00A40DD0">
        <w:rPr>
          <w:rFonts w:hint="eastAsia"/>
        </w:rPr>
        <w:t>是对此精神本体分门别类的研究。精神本体是同一的，它的表现是多样的；</w:t>
      </w:r>
      <w:r w:rsidR="00AC55C9">
        <w:rPr>
          <w:rFonts w:hint="eastAsia"/>
        </w:rPr>
        <w:t>精神本体是本原的、自然的，人对它的研究是后起的、人为的。人为的就是</w:t>
      </w:r>
      <w:r w:rsidR="00AC37A4">
        <w:rPr>
          <w:rFonts w:hint="eastAsia"/>
        </w:rPr>
        <w:t>可变</w:t>
      </w:r>
      <w:r w:rsidR="00A40DD0">
        <w:rPr>
          <w:rFonts w:hint="eastAsia"/>
        </w:rPr>
        <w:t>的，</w:t>
      </w:r>
      <w:proofErr w:type="gramStart"/>
      <w:r w:rsidR="00A40DD0">
        <w:rPr>
          <w:rFonts w:hint="eastAsia"/>
        </w:rPr>
        <w:t>门目就是</w:t>
      </w:r>
      <w:proofErr w:type="gramEnd"/>
      <w:r w:rsidR="00A40DD0">
        <w:rPr>
          <w:rFonts w:hint="eastAsia"/>
        </w:rPr>
        <w:t>可增减的。如对非理性的研究就可以补充这三大门类。而</w:t>
      </w:r>
      <w:r w:rsidR="00B12DD4">
        <w:rPr>
          <w:rFonts w:hint="eastAsia"/>
        </w:rPr>
        <w:t>门类</w:t>
      </w:r>
      <w:r w:rsidR="00AC37A4">
        <w:rPr>
          <w:rFonts w:hint="eastAsia"/>
        </w:rPr>
        <w:t>是可以转换的，转换的内容是精神本身内含的、包蕴的</w:t>
      </w:r>
      <w:r w:rsidR="00C14FAA">
        <w:rPr>
          <w:rFonts w:hint="eastAsia"/>
        </w:rPr>
        <w:t>，不是外加的</w:t>
      </w:r>
      <w:r w:rsidR="00AC37A4">
        <w:rPr>
          <w:rFonts w:hint="eastAsia"/>
        </w:rPr>
        <w:t>。</w:t>
      </w:r>
    </w:p>
    <w:p w:rsidR="003B49E2" w:rsidRDefault="00085FBE" w:rsidP="003B49E2">
      <w:pPr>
        <w:spacing w:line="360" w:lineRule="auto"/>
        <w:ind w:firstLineChars="200" w:firstLine="420"/>
      </w:pPr>
      <w:r>
        <w:rPr>
          <w:rFonts w:hint="eastAsia"/>
        </w:rPr>
        <w:t>第三，这就逻辑地决定，精神在某一特定时刻的指向是单一的、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并行的。比如</w:t>
      </w:r>
      <w:proofErr w:type="gramStart"/>
      <w:r>
        <w:rPr>
          <w:rFonts w:hint="eastAsia"/>
        </w:rPr>
        <w:t>当理论</w:t>
      </w:r>
      <w:proofErr w:type="gramEnd"/>
      <w:r>
        <w:rPr>
          <w:rFonts w:hint="eastAsia"/>
        </w:rPr>
        <w:t>理性正在施行时，不能同时实践理性也在施行。</w:t>
      </w:r>
      <w:r w:rsidR="00627EFC">
        <w:rPr>
          <w:rFonts w:hint="eastAsia"/>
        </w:rPr>
        <w:t>所谓施行，是为主体</w:t>
      </w:r>
      <w:r w:rsidR="005E2211">
        <w:rPr>
          <w:rFonts w:hint="eastAsia"/>
        </w:rPr>
        <w:t>所觉知，不包括背后的黑箱状态</w:t>
      </w:r>
      <w:r w:rsidR="005721F3">
        <w:rPr>
          <w:rFonts w:hint="eastAsia"/>
        </w:rPr>
        <w:t>的精神活动的机理和表征。比如正在计算时，不能同时在发怒；</w:t>
      </w:r>
      <w:r w:rsidR="00627EFC">
        <w:rPr>
          <w:rFonts w:hint="eastAsia"/>
        </w:rPr>
        <w:t>或正</w:t>
      </w:r>
      <w:r w:rsidR="005E2211">
        <w:rPr>
          <w:rFonts w:hint="eastAsia"/>
        </w:rPr>
        <w:t>被美的景象陶醉得忘怀一切时，心里却同时有</w:t>
      </w:r>
      <w:r w:rsidR="00627EFC">
        <w:rPr>
          <w:rFonts w:hint="eastAsia"/>
        </w:rPr>
        <w:t>知觉</w:t>
      </w:r>
      <w:proofErr w:type="gramStart"/>
      <w:r w:rsidR="00627EFC">
        <w:rPr>
          <w:rFonts w:hint="eastAsia"/>
        </w:rPr>
        <w:t>到</w:t>
      </w:r>
      <w:r w:rsidR="005E2211">
        <w:rPr>
          <w:rFonts w:hint="eastAsia"/>
        </w:rPr>
        <w:t>恶所</w:t>
      </w:r>
      <w:proofErr w:type="gramEnd"/>
      <w:r w:rsidR="005E2211">
        <w:rPr>
          <w:rFonts w:hint="eastAsia"/>
        </w:rPr>
        <w:t>带来的羞恥感。如果你因为算不出一道数学题而恼恨时，算的过程和恼</w:t>
      </w:r>
      <w:r w:rsidR="00627EFC">
        <w:rPr>
          <w:rFonts w:hint="eastAsia"/>
        </w:rPr>
        <w:t>恨</w:t>
      </w:r>
      <w:r w:rsidR="005E2211">
        <w:rPr>
          <w:rFonts w:hint="eastAsia"/>
        </w:rPr>
        <w:t>的</w:t>
      </w:r>
      <w:proofErr w:type="gramStart"/>
      <w:r w:rsidR="005E2211">
        <w:rPr>
          <w:rFonts w:hint="eastAsia"/>
        </w:rPr>
        <w:t>被觉知一定</w:t>
      </w:r>
      <w:proofErr w:type="gramEnd"/>
      <w:r w:rsidR="005E2211">
        <w:rPr>
          <w:rFonts w:hint="eastAsia"/>
        </w:rPr>
        <w:t>是非同时的。所以坎陷是一定会发生的。牟宗三先生</w:t>
      </w:r>
      <w:proofErr w:type="gramStart"/>
      <w:r w:rsidR="005E2211">
        <w:rPr>
          <w:rFonts w:hint="eastAsia"/>
        </w:rPr>
        <w:t>论坎陷</w:t>
      </w:r>
      <w:proofErr w:type="gramEnd"/>
      <w:r w:rsidR="005E2211">
        <w:rPr>
          <w:rFonts w:hint="eastAsia"/>
        </w:rPr>
        <w:t>的动力，</w:t>
      </w:r>
      <w:r w:rsidR="00627EFC">
        <w:rPr>
          <w:rFonts w:hint="eastAsia"/>
        </w:rPr>
        <w:t>强调</w:t>
      </w:r>
      <w:r w:rsidR="005E2211">
        <w:rPr>
          <w:rFonts w:hint="eastAsia"/>
        </w:rPr>
        <w:t>坎陷是自我否定，</w:t>
      </w:r>
      <w:r w:rsidR="005721F3">
        <w:rPr>
          <w:rFonts w:hint="eastAsia"/>
        </w:rPr>
        <w:t>自我就</w:t>
      </w:r>
      <w:r w:rsidR="00F56D84">
        <w:rPr>
          <w:rFonts w:hint="eastAsia"/>
        </w:rPr>
        <w:t>有否定的意愿，</w:t>
      </w:r>
      <w:r w:rsidR="00E600F6">
        <w:rPr>
          <w:rFonts w:hint="eastAsia"/>
        </w:rPr>
        <w:t>这个意愿是转出</w:t>
      </w:r>
      <w:proofErr w:type="gramStart"/>
      <w:r w:rsidR="00E600F6">
        <w:rPr>
          <w:rFonts w:hint="eastAsia"/>
        </w:rPr>
        <w:t>自已</w:t>
      </w:r>
      <w:proofErr w:type="gramEnd"/>
      <w:r w:rsidR="00E600F6">
        <w:rPr>
          <w:rFonts w:hint="eastAsia"/>
        </w:rPr>
        <w:t>的对立面，这就有黑格尔正题的自我否定</w:t>
      </w:r>
      <w:proofErr w:type="gramStart"/>
      <w:r w:rsidR="00E600F6">
        <w:rPr>
          <w:rFonts w:hint="eastAsia"/>
        </w:rPr>
        <w:t>即反题的</w:t>
      </w:r>
      <w:proofErr w:type="gramEnd"/>
      <w:r w:rsidR="00E600F6">
        <w:rPr>
          <w:rFonts w:hint="eastAsia"/>
        </w:rPr>
        <w:t>意思。</w:t>
      </w:r>
      <w:r w:rsidR="00690D1A">
        <w:rPr>
          <w:rFonts w:hint="eastAsia"/>
        </w:rPr>
        <w:t>此点学界已有论述。</w:t>
      </w:r>
      <w:r w:rsidR="003B49E2">
        <w:rPr>
          <w:rFonts w:hint="eastAsia"/>
        </w:rPr>
        <w:t>坎陷的动力出于自身，</w:t>
      </w:r>
      <w:proofErr w:type="gramStart"/>
      <w:r w:rsidR="003B49E2">
        <w:rPr>
          <w:rFonts w:hint="eastAsia"/>
        </w:rPr>
        <w:t>坎陷出的</w:t>
      </w:r>
      <w:proofErr w:type="gramEnd"/>
      <w:r w:rsidR="003B49E2">
        <w:rPr>
          <w:rFonts w:hint="eastAsia"/>
        </w:rPr>
        <w:t>内容不是从另一个实体中得到</w:t>
      </w:r>
      <w:r w:rsidR="00F56D84">
        <w:rPr>
          <w:rFonts w:hint="eastAsia"/>
        </w:rPr>
        <w:t>的</w:t>
      </w:r>
      <w:r w:rsidR="003B49E2">
        <w:rPr>
          <w:rFonts w:hint="eastAsia"/>
        </w:rPr>
        <w:t>，所以坎</w:t>
      </w:r>
      <w:proofErr w:type="gramStart"/>
      <w:r w:rsidR="003B49E2">
        <w:rPr>
          <w:rFonts w:hint="eastAsia"/>
        </w:rPr>
        <w:t>陷就是</w:t>
      </w:r>
      <w:proofErr w:type="gramEnd"/>
      <w:r w:rsidR="003B49E2">
        <w:rPr>
          <w:rFonts w:hint="eastAsia"/>
        </w:rPr>
        <w:t>本身有的内容的自我</w:t>
      </w:r>
      <w:r w:rsidR="00F56D84">
        <w:rPr>
          <w:rFonts w:hint="eastAsia"/>
        </w:rPr>
        <w:t>调</w:t>
      </w:r>
      <w:r w:rsidR="003B49E2">
        <w:rPr>
          <w:rFonts w:hint="eastAsia"/>
        </w:rPr>
        <w:t>整。</w:t>
      </w:r>
    </w:p>
    <w:p w:rsidR="00E21DD3" w:rsidRDefault="00F56D84" w:rsidP="00496A0A">
      <w:pPr>
        <w:spacing w:line="360" w:lineRule="auto"/>
        <w:ind w:firstLineChars="200" w:firstLine="420"/>
      </w:pPr>
      <w:r>
        <w:rPr>
          <w:rFonts w:hint="eastAsia"/>
        </w:rPr>
        <w:t>第四，就王阳明来说</w:t>
      </w:r>
      <w:r w:rsidR="003B49E2">
        <w:rPr>
          <w:rFonts w:hint="eastAsia"/>
        </w:rPr>
        <w:t>，</w:t>
      </w:r>
      <w:r w:rsidR="00EB7DC7">
        <w:rPr>
          <w:rFonts w:hint="eastAsia"/>
        </w:rPr>
        <w:t>以上良知内蕴的各种精神要素不是同时呈现的，但是可以转换的。所谓转换，不是此</w:t>
      </w:r>
      <w:proofErr w:type="gramStart"/>
      <w:r w:rsidR="00EB7DC7">
        <w:rPr>
          <w:rFonts w:hint="eastAsia"/>
        </w:rPr>
        <w:t>一</w:t>
      </w:r>
      <w:proofErr w:type="gramEnd"/>
      <w:r w:rsidR="00EB7DC7">
        <w:rPr>
          <w:rFonts w:hint="eastAsia"/>
        </w:rPr>
        <w:t>变为另一，而是</w:t>
      </w:r>
      <w:r w:rsidR="002C6D6E">
        <w:rPr>
          <w:rFonts w:hint="eastAsia"/>
        </w:rPr>
        <w:t>此</w:t>
      </w:r>
      <w:proofErr w:type="gramStart"/>
      <w:r w:rsidR="002C6D6E">
        <w:rPr>
          <w:rFonts w:hint="eastAsia"/>
        </w:rPr>
        <w:t>一</w:t>
      </w:r>
      <w:proofErr w:type="gramEnd"/>
      <w:r w:rsidR="002C6D6E">
        <w:rPr>
          <w:rFonts w:hint="eastAsia"/>
        </w:rPr>
        <w:t>让开一步，让不能同时而在的另</w:t>
      </w:r>
      <w:proofErr w:type="gramStart"/>
      <w:r w:rsidR="002C6D6E">
        <w:rPr>
          <w:rFonts w:hint="eastAsia"/>
        </w:rPr>
        <w:t>一走向</w:t>
      </w:r>
      <w:proofErr w:type="gramEnd"/>
      <w:r w:rsidR="002C6D6E">
        <w:rPr>
          <w:rFonts w:hint="eastAsia"/>
        </w:rPr>
        <w:t>前台。</w:t>
      </w:r>
      <w:r w:rsidR="00EB7DC7">
        <w:rPr>
          <w:rFonts w:hint="eastAsia"/>
        </w:rPr>
        <w:t>此一</w:t>
      </w:r>
      <w:r>
        <w:rPr>
          <w:rFonts w:hint="eastAsia"/>
        </w:rPr>
        <w:t>、另</w:t>
      </w:r>
      <w:proofErr w:type="gramStart"/>
      <w:r>
        <w:rPr>
          <w:rFonts w:hint="eastAsia"/>
        </w:rPr>
        <w:t>一皆是这统一</w:t>
      </w:r>
      <w:proofErr w:type="gramEnd"/>
      <w:r>
        <w:rPr>
          <w:rFonts w:hint="eastAsia"/>
        </w:rPr>
        <w:t>的良知的包含。</w:t>
      </w:r>
      <w:r w:rsidR="007E55B6">
        <w:rPr>
          <w:rFonts w:hint="eastAsia"/>
        </w:rPr>
        <w:t>在王阳明</w:t>
      </w:r>
      <w:r>
        <w:rPr>
          <w:rFonts w:hint="eastAsia"/>
        </w:rPr>
        <w:t>的良知中，道德理性是根本的、</w:t>
      </w:r>
      <w:r w:rsidR="007E55B6">
        <w:rPr>
          <w:rFonts w:hint="eastAsia"/>
        </w:rPr>
        <w:t>基础的，是</w:t>
      </w:r>
      <w:r w:rsidR="002C6D6E">
        <w:rPr>
          <w:rFonts w:hint="eastAsia"/>
        </w:rPr>
        <w:t>占</w:t>
      </w:r>
      <w:r w:rsidR="007E55B6">
        <w:rPr>
          <w:rFonts w:hint="eastAsia"/>
        </w:rPr>
        <w:t>上位的精神要素，其余</w:t>
      </w:r>
      <w:proofErr w:type="gramStart"/>
      <w:r w:rsidR="007E55B6">
        <w:rPr>
          <w:rFonts w:hint="eastAsia"/>
        </w:rPr>
        <w:t>是辅从的</w:t>
      </w:r>
      <w:proofErr w:type="gramEnd"/>
      <w:r w:rsidR="007E55B6">
        <w:rPr>
          <w:rFonts w:hint="eastAsia"/>
        </w:rPr>
        <w:t>，是在</w:t>
      </w:r>
      <w:r w:rsidR="002C6D6E">
        <w:rPr>
          <w:rFonts w:hint="eastAsia"/>
        </w:rPr>
        <w:t>道</w:t>
      </w:r>
      <w:r w:rsidR="007E55B6">
        <w:rPr>
          <w:rFonts w:hint="eastAsia"/>
        </w:rPr>
        <w:t>德理性</w:t>
      </w:r>
      <w:r w:rsidR="002C6D6E">
        <w:rPr>
          <w:rFonts w:hint="eastAsia"/>
        </w:rPr>
        <w:t>统领下对它的填充、丰富。所以坎</w:t>
      </w:r>
      <w:proofErr w:type="gramStart"/>
      <w:r w:rsidR="002C6D6E">
        <w:rPr>
          <w:rFonts w:hint="eastAsia"/>
        </w:rPr>
        <w:t>陷不是</w:t>
      </w:r>
      <w:proofErr w:type="gramEnd"/>
      <w:r w:rsidR="002C6D6E">
        <w:rPr>
          <w:rFonts w:hint="eastAsia"/>
        </w:rPr>
        <w:t>平列的二种要素的转换，而是从高位的良知下落、退隐、自我否定而来。如学者所已</w:t>
      </w:r>
      <w:r w:rsidR="00A67A30">
        <w:rPr>
          <w:rFonts w:hint="eastAsia"/>
        </w:rPr>
        <w:t>指</w:t>
      </w:r>
      <w:r w:rsidR="002C6D6E">
        <w:rPr>
          <w:rFonts w:hint="eastAsia"/>
        </w:rPr>
        <w:t>出的，</w:t>
      </w:r>
      <w:r w:rsidR="00A67A30">
        <w:rPr>
          <w:rFonts w:hint="eastAsia"/>
        </w:rPr>
        <w:t>牟宗三此义受佛教</w:t>
      </w:r>
      <w:r>
        <w:rPr>
          <w:rFonts w:hint="eastAsia"/>
        </w:rPr>
        <w:t>“</w:t>
      </w:r>
      <w:r w:rsidR="00A67A30">
        <w:rPr>
          <w:rFonts w:hint="eastAsia"/>
        </w:rPr>
        <w:t>一心开二门</w:t>
      </w:r>
      <w:r>
        <w:rPr>
          <w:rFonts w:hint="eastAsia"/>
        </w:rPr>
        <w:t>”</w:t>
      </w:r>
      <w:r w:rsidR="00A67A30">
        <w:rPr>
          <w:rFonts w:hint="eastAsia"/>
        </w:rPr>
        <w:t>思想影响很大。但从文字上说，</w:t>
      </w:r>
      <w:proofErr w:type="gramStart"/>
      <w:r w:rsidR="00A67A30">
        <w:rPr>
          <w:rFonts w:hint="eastAsia"/>
        </w:rPr>
        <w:t>一心开</w:t>
      </w:r>
      <w:proofErr w:type="gramEnd"/>
      <w:r w:rsidR="00A67A30">
        <w:rPr>
          <w:rFonts w:hint="eastAsia"/>
        </w:rPr>
        <w:t>二门，此二门是一心之闪回，一心之</w:t>
      </w:r>
      <w:r w:rsidR="00496A0A">
        <w:rPr>
          <w:rFonts w:hint="eastAsia"/>
        </w:rPr>
        <w:t>转换，并无本体从高处下落因而否定自己，让本自包含的其他因素显出之义。</w:t>
      </w:r>
      <w:r>
        <w:rPr>
          <w:rFonts w:hint="eastAsia"/>
        </w:rPr>
        <w:t>“</w:t>
      </w:r>
      <w:r w:rsidR="00496A0A">
        <w:rPr>
          <w:rFonts w:hint="eastAsia"/>
        </w:rPr>
        <w:t>一心开二门</w:t>
      </w:r>
      <w:r>
        <w:rPr>
          <w:rFonts w:hint="eastAsia"/>
        </w:rPr>
        <w:t>”给予牟宗三的主要是真如门与生灭门、价值性现象与实在性现象的差别、不共时之义，</w:t>
      </w:r>
      <w:r w:rsidR="00496A0A">
        <w:rPr>
          <w:rFonts w:hint="eastAsia"/>
        </w:rPr>
        <w:t>二者</w:t>
      </w:r>
      <w:r>
        <w:rPr>
          <w:rFonts w:hint="eastAsia"/>
        </w:rPr>
        <w:t>并无高低之分。</w:t>
      </w:r>
      <w:r w:rsidR="00496A0A">
        <w:rPr>
          <w:rFonts w:hint="eastAsia"/>
        </w:rPr>
        <w:t>虽然佛教修习的目标是实现价值性的成佛，</w:t>
      </w:r>
      <w:r>
        <w:rPr>
          <w:rFonts w:hint="eastAsia"/>
        </w:rPr>
        <w:t>涅槃境界</w:t>
      </w:r>
      <w:r w:rsidR="00496A0A">
        <w:rPr>
          <w:rFonts w:hint="eastAsia"/>
        </w:rPr>
        <w:t>与生灭不已之万法似有高低之不同，但从现象着眼，二者并无高低。</w:t>
      </w:r>
      <w:r w:rsidR="0051704F">
        <w:rPr>
          <w:rFonts w:hint="eastAsia"/>
        </w:rPr>
        <w:t>学者也有以黑格尔的正反合解说坎陷的动力和根源的</w:t>
      </w:r>
      <w:r w:rsidR="00E21DD3">
        <w:rPr>
          <w:rFonts w:hint="eastAsia"/>
        </w:rPr>
        <w:t>，</w:t>
      </w:r>
      <w:r w:rsidR="0051704F">
        <w:rPr>
          <w:rFonts w:hint="eastAsia"/>
        </w:rPr>
        <w:t>因为黑</w:t>
      </w:r>
      <w:r w:rsidR="00E21DD3">
        <w:rPr>
          <w:rFonts w:hint="eastAsia"/>
        </w:rPr>
        <w:t>格尔的对立面的互相包含与斗争决定了正题必然否定自身而为反题。以黑格尔以上思想说明牟宗三的良知坎陷的动力是可以的，因为</w:t>
      </w:r>
      <w:r>
        <w:rPr>
          <w:rFonts w:hint="eastAsia"/>
        </w:rPr>
        <w:t>作为正题的</w:t>
      </w:r>
      <w:r w:rsidR="00E21DD3">
        <w:rPr>
          <w:rFonts w:hint="eastAsia"/>
        </w:rPr>
        <w:t>良知转换为</w:t>
      </w:r>
      <w:proofErr w:type="gramStart"/>
      <w:r>
        <w:rPr>
          <w:rFonts w:hint="eastAsia"/>
        </w:rPr>
        <w:t>作为反题的</w:t>
      </w:r>
      <w:proofErr w:type="gramEnd"/>
      <w:r w:rsidR="00E21DD3">
        <w:rPr>
          <w:rFonts w:hint="eastAsia"/>
        </w:rPr>
        <w:t>其他因素</w:t>
      </w:r>
      <w:r>
        <w:rPr>
          <w:rFonts w:hint="eastAsia"/>
        </w:rPr>
        <w:t>，其</w:t>
      </w:r>
      <w:r w:rsidR="00E47A61">
        <w:rPr>
          <w:rFonts w:hint="eastAsia"/>
        </w:rPr>
        <w:t>动力在良知自身。并且转换出</w:t>
      </w:r>
      <w:proofErr w:type="gramStart"/>
      <w:r w:rsidR="00E47A61">
        <w:rPr>
          <w:rFonts w:hint="eastAsia"/>
        </w:rPr>
        <w:t>的反题是</w:t>
      </w:r>
      <w:proofErr w:type="gramEnd"/>
      <w:r w:rsidR="00E47A61">
        <w:rPr>
          <w:rFonts w:hint="eastAsia"/>
        </w:rPr>
        <w:t>自己的对立面，正题</w:t>
      </w:r>
      <w:proofErr w:type="gramStart"/>
      <w:r w:rsidR="00E47A61">
        <w:rPr>
          <w:rFonts w:hint="eastAsia"/>
        </w:rPr>
        <w:t>与</w:t>
      </w:r>
      <w:r w:rsidR="00E47A61">
        <w:rPr>
          <w:rFonts w:hint="eastAsia"/>
        </w:rPr>
        <w:lastRenderedPageBreak/>
        <w:t>反题仍是</w:t>
      </w:r>
      <w:proofErr w:type="gramEnd"/>
      <w:r w:rsidR="00E47A61">
        <w:rPr>
          <w:rFonts w:hint="eastAsia"/>
        </w:rPr>
        <w:t>平列的，没有价值上的高下之分。</w:t>
      </w:r>
      <w:r w:rsidR="00E21DD3">
        <w:rPr>
          <w:rFonts w:hint="eastAsia"/>
        </w:rPr>
        <w:t>但牟宗三有价值上的高下之分的思想实是他的</w:t>
      </w:r>
      <w:r w:rsidR="008B0478">
        <w:rPr>
          <w:rFonts w:hint="eastAsia"/>
        </w:rPr>
        <w:t>良</w:t>
      </w:r>
      <w:r w:rsidR="00E21DD3">
        <w:rPr>
          <w:rFonts w:hint="eastAsia"/>
        </w:rPr>
        <w:t>知</w:t>
      </w:r>
      <w:proofErr w:type="gramStart"/>
      <w:r w:rsidR="00E21DD3">
        <w:rPr>
          <w:rFonts w:hint="eastAsia"/>
        </w:rPr>
        <w:t>坎陷</w:t>
      </w:r>
      <w:r w:rsidR="008B0478">
        <w:rPr>
          <w:rFonts w:hint="eastAsia"/>
        </w:rPr>
        <w:t>说</w:t>
      </w:r>
      <w:r w:rsidR="00E21DD3">
        <w:rPr>
          <w:rFonts w:hint="eastAsia"/>
        </w:rPr>
        <w:t>的</w:t>
      </w:r>
      <w:proofErr w:type="gramEnd"/>
      <w:r w:rsidR="008B0478">
        <w:rPr>
          <w:rFonts w:hint="eastAsia"/>
        </w:rPr>
        <w:t>关键，没有此义就没有坎陷说。</w:t>
      </w:r>
    </w:p>
    <w:p w:rsidR="00C14FAA" w:rsidRDefault="00496A0A" w:rsidP="00496A0A">
      <w:pPr>
        <w:spacing w:line="360" w:lineRule="auto"/>
        <w:ind w:firstLineChars="200" w:firstLine="420"/>
      </w:pPr>
      <w:r>
        <w:rPr>
          <w:rFonts w:hint="eastAsia"/>
        </w:rPr>
        <w:t>使牟宗三</w:t>
      </w:r>
      <w:r w:rsidR="0051704F">
        <w:rPr>
          <w:rFonts w:hint="eastAsia"/>
        </w:rPr>
        <w:t>有“坎陷”思想</w:t>
      </w:r>
      <w:r w:rsidR="00E47A61">
        <w:rPr>
          <w:rFonts w:hint="eastAsia"/>
        </w:rPr>
        <w:t>的，实是康德的实践理性优于理论理性的思想，和王阳明的</w:t>
      </w:r>
      <w:r w:rsidR="0051704F">
        <w:rPr>
          <w:rFonts w:hint="eastAsia"/>
        </w:rPr>
        <w:t>道德性高于知识性的</w:t>
      </w:r>
      <w:r w:rsidR="008B0478">
        <w:rPr>
          <w:rFonts w:hint="eastAsia"/>
        </w:rPr>
        <w:t>思</w:t>
      </w:r>
      <w:r w:rsidR="0051704F">
        <w:rPr>
          <w:rFonts w:hint="eastAsia"/>
        </w:rPr>
        <w:t>想。有高下才有所谓坎陷。坎</w:t>
      </w:r>
      <w:proofErr w:type="gramStart"/>
      <w:r w:rsidR="0051704F">
        <w:rPr>
          <w:rFonts w:hint="eastAsia"/>
        </w:rPr>
        <w:t>陷不是</w:t>
      </w:r>
      <w:proofErr w:type="gramEnd"/>
      <w:r w:rsidR="0051704F">
        <w:rPr>
          <w:rFonts w:hint="eastAsia"/>
        </w:rPr>
        <w:t>并列的二种要素的平行转换，而是一种从高位向下位的有意识的跌落，由跌落而开显，没有跌落就不能开显，所以这个跌落是必然的。</w:t>
      </w:r>
    </w:p>
    <w:p w:rsidR="009C4C1E" w:rsidRDefault="008B0478" w:rsidP="003516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牟宗三的良知坎陷，即占优先、基础、本质地位的道德理性否定自己，从高处跌落下来，</w:t>
      </w:r>
      <w:r w:rsidR="003A3E67">
        <w:rPr>
          <w:rFonts w:hint="eastAsia"/>
          <w:szCs w:val="21"/>
        </w:rPr>
        <w:t>退让一步，让本已包含的知识理性开显出来。</w:t>
      </w:r>
      <w:r w:rsidRPr="003516AF">
        <w:rPr>
          <w:rFonts w:hint="eastAsia"/>
          <w:szCs w:val="21"/>
        </w:rPr>
        <w:t>在王阳明，道德理性不仅仅</w:t>
      </w:r>
      <w:r w:rsidR="00950CC9" w:rsidRPr="003516AF">
        <w:rPr>
          <w:rFonts w:hint="eastAsia"/>
          <w:szCs w:val="21"/>
        </w:rPr>
        <w:t>是</w:t>
      </w:r>
      <w:r w:rsidR="003A3E67">
        <w:rPr>
          <w:rFonts w:hint="eastAsia"/>
          <w:szCs w:val="21"/>
        </w:rPr>
        <w:t>“</w:t>
      </w:r>
      <w:r w:rsidR="00585CE0" w:rsidRPr="003516AF">
        <w:rPr>
          <w:rFonts w:hint="eastAsia"/>
          <w:szCs w:val="21"/>
        </w:rPr>
        <w:t>见孺子入井必有怵惕恻隐之心</w:t>
      </w:r>
      <w:r w:rsidR="003A3E67">
        <w:rPr>
          <w:rFonts w:hint="eastAsia"/>
          <w:szCs w:val="21"/>
        </w:rPr>
        <w:t>”</w:t>
      </w:r>
      <w:r w:rsidR="00585CE0" w:rsidRPr="003516AF">
        <w:rPr>
          <w:rFonts w:hint="eastAsia"/>
          <w:szCs w:val="21"/>
        </w:rPr>
        <w:t>的</w:t>
      </w:r>
      <w:r w:rsidRPr="003516AF">
        <w:rPr>
          <w:rFonts w:hint="eastAsia"/>
          <w:szCs w:val="21"/>
        </w:rPr>
        <w:t>道德意识</w:t>
      </w:r>
      <w:r w:rsidR="00950CC9">
        <w:rPr>
          <w:rFonts w:hint="eastAsia"/>
          <w:szCs w:val="21"/>
        </w:rPr>
        <w:t>，更</w:t>
      </w:r>
      <w:r w:rsidR="000124EB">
        <w:rPr>
          <w:rFonts w:hint="eastAsia"/>
          <w:szCs w:val="21"/>
        </w:rPr>
        <w:t>有意志和情感的因素在内。</w:t>
      </w:r>
      <w:r w:rsidR="00585CE0" w:rsidRPr="003516AF">
        <w:rPr>
          <w:rFonts w:hint="eastAsia"/>
          <w:szCs w:val="21"/>
        </w:rPr>
        <w:t>“良知只是个是非之心，是非只是个好恶，只好恶就尽了是非，只是</w:t>
      </w:r>
      <w:r w:rsidR="000124EB">
        <w:rPr>
          <w:rFonts w:hint="eastAsia"/>
          <w:szCs w:val="21"/>
        </w:rPr>
        <w:t>非就尽了万事万变</w:t>
      </w:r>
      <w:r w:rsidR="00585CE0" w:rsidRPr="003516AF">
        <w:rPr>
          <w:rFonts w:hint="eastAsia"/>
          <w:szCs w:val="21"/>
        </w:rPr>
        <w:t>”</w:t>
      </w:r>
      <w:r w:rsidR="00585CE0" w:rsidRPr="00950CC9">
        <w:rPr>
          <w:rFonts w:hint="eastAsia"/>
          <w:szCs w:val="21"/>
        </w:rPr>
        <w:t>（《传习录》</w:t>
      </w:r>
      <w:r w:rsidR="00DF7D6C" w:rsidRPr="00950CC9">
        <w:rPr>
          <w:rFonts w:hint="eastAsia"/>
          <w:szCs w:val="21"/>
        </w:rPr>
        <w:t>下</w:t>
      </w:r>
      <w:r w:rsidR="00585CE0" w:rsidRPr="00950CC9">
        <w:rPr>
          <w:rFonts w:hint="eastAsia"/>
          <w:szCs w:val="21"/>
        </w:rPr>
        <w:t>）</w:t>
      </w:r>
      <w:r w:rsidR="00447BC1" w:rsidRPr="00950CC9">
        <w:rPr>
          <w:rFonts w:hint="eastAsia"/>
          <w:szCs w:val="21"/>
        </w:rPr>
        <w:t>说</w:t>
      </w:r>
      <w:r w:rsidR="000124EB" w:rsidRPr="00950CC9">
        <w:rPr>
          <w:rFonts w:hint="eastAsia"/>
          <w:szCs w:val="21"/>
        </w:rPr>
        <w:t>的就是意志。</w:t>
      </w:r>
      <w:r w:rsidR="00447BC1" w:rsidRPr="00950CC9">
        <w:rPr>
          <w:rFonts w:hint="eastAsia"/>
          <w:szCs w:val="21"/>
        </w:rPr>
        <w:t>良知是判断是非的根据，但</w:t>
      </w:r>
      <w:proofErr w:type="gramStart"/>
      <w:r w:rsidR="00447BC1" w:rsidRPr="00950CC9">
        <w:rPr>
          <w:rFonts w:hint="eastAsia"/>
          <w:szCs w:val="21"/>
        </w:rPr>
        <w:t>此根据</w:t>
      </w:r>
      <w:proofErr w:type="gramEnd"/>
      <w:r w:rsidR="000124EB" w:rsidRPr="00950CC9">
        <w:rPr>
          <w:rFonts w:hint="eastAsia"/>
          <w:szCs w:val="21"/>
        </w:rPr>
        <w:t>归根结底</w:t>
      </w:r>
      <w:r w:rsidR="00950CC9">
        <w:rPr>
          <w:rFonts w:hint="eastAsia"/>
          <w:szCs w:val="21"/>
        </w:rPr>
        <w:t>即能否见善即好、</w:t>
      </w:r>
      <w:proofErr w:type="gramStart"/>
      <w:r w:rsidR="00950CC9">
        <w:rPr>
          <w:rFonts w:hint="eastAsia"/>
          <w:szCs w:val="21"/>
        </w:rPr>
        <w:t>见恶即恶</w:t>
      </w:r>
      <w:proofErr w:type="gramEnd"/>
      <w:r w:rsidR="000124EB" w:rsidRPr="00950CC9">
        <w:rPr>
          <w:rFonts w:hint="eastAsia"/>
          <w:szCs w:val="21"/>
        </w:rPr>
        <w:t>的意志</w:t>
      </w:r>
      <w:r w:rsidR="00FB7771" w:rsidRPr="00950CC9">
        <w:rPr>
          <w:rFonts w:hint="eastAsia"/>
          <w:szCs w:val="21"/>
        </w:rPr>
        <w:t>。意志</w:t>
      </w:r>
      <w:r w:rsidR="00447BC1" w:rsidRPr="00950CC9">
        <w:rPr>
          <w:rFonts w:hint="eastAsia"/>
          <w:szCs w:val="21"/>
        </w:rPr>
        <w:t>是否纯洁和坚定是最</w:t>
      </w:r>
      <w:r w:rsidR="0096424F">
        <w:rPr>
          <w:rFonts w:hint="eastAsia"/>
          <w:szCs w:val="21"/>
        </w:rPr>
        <w:t>要</w:t>
      </w:r>
      <w:r w:rsidR="00447BC1" w:rsidRPr="00950CC9">
        <w:rPr>
          <w:rFonts w:hint="eastAsia"/>
          <w:szCs w:val="21"/>
        </w:rPr>
        <w:t>紧的。</w:t>
      </w:r>
      <w:r w:rsidR="000124EB" w:rsidRPr="00950CC9">
        <w:rPr>
          <w:rFonts w:hint="eastAsia"/>
          <w:szCs w:val="21"/>
        </w:rPr>
        <w:t>好善恶</w:t>
      </w:r>
      <w:proofErr w:type="gramStart"/>
      <w:r w:rsidR="000124EB" w:rsidRPr="00950CC9">
        <w:rPr>
          <w:rFonts w:hint="eastAsia"/>
          <w:szCs w:val="21"/>
        </w:rPr>
        <w:t>恶是知善知</w:t>
      </w:r>
      <w:proofErr w:type="gramEnd"/>
      <w:r w:rsidR="000124EB" w:rsidRPr="00950CC9">
        <w:rPr>
          <w:rFonts w:hint="eastAsia"/>
          <w:szCs w:val="21"/>
        </w:rPr>
        <w:t>恶的基础</w:t>
      </w:r>
      <w:r w:rsidR="00950CC9">
        <w:rPr>
          <w:rFonts w:hint="eastAsia"/>
          <w:szCs w:val="21"/>
        </w:rPr>
        <w:t>，</w:t>
      </w:r>
      <w:proofErr w:type="gramStart"/>
      <w:r w:rsidR="000124EB" w:rsidRPr="00950CC9">
        <w:rPr>
          <w:rFonts w:hint="eastAsia"/>
          <w:szCs w:val="21"/>
        </w:rPr>
        <w:t>知善知恶本身</w:t>
      </w:r>
      <w:proofErr w:type="gramEnd"/>
      <w:r w:rsidR="000124EB" w:rsidRPr="00950CC9">
        <w:rPr>
          <w:rFonts w:hint="eastAsia"/>
          <w:szCs w:val="21"/>
        </w:rPr>
        <w:t>就包含知道善必好恶必恶这一意识。“</w:t>
      </w:r>
      <w:r w:rsidR="00447BC1" w:rsidRPr="00950CC9">
        <w:rPr>
          <w:rFonts w:hint="eastAsia"/>
          <w:szCs w:val="21"/>
        </w:rPr>
        <w:t>打铁还要</w:t>
      </w:r>
      <w:r w:rsidR="00FB7771" w:rsidRPr="00950CC9">
        <w:rPr>
          <w:rFonts w:hint="eastAsia"/>
          <w:szCs w:val="21"/>
        </w:rPr>
        <w:t>自身硬</w:t>
      </w:r>
      <w:r w:rsidR="000124EB" w:rsidRPr="00950CC9">
        <w:rPr>
          <w:rFonts w:hint="eastAsia"/>
          <w:szCs w:val="21"/>
        </w:rPr>
        <w:t>”</w:t>
      </w:r>
      <w:r w:rsidR="00FB7771" w:rsidRPr="00950CC9">
        <w:rPr>
          <w:rFonts w:hint="eastAsia"/>
          <w:szCs w:val="21"/>
        </w:rPr>
        <w:t>。由反复锤炼得到的意志的纯洁与坚定，是</w:t>
      </w:r>
      <w:r w:rsidR="00CF732C" w:rsidRPr="00950CC9">
        <w:rPr>
          <w:rFonts w:hint="eastAsia"/>
          <w:szCs w:val="21"/>
        </w:rPr>
        <w:t>“</w:t>
      </w:r>
      <w:r w:rsidR="00FB7771" w:rsidRPr="00950CC9">
        <w:rPr>
          <w:rFonts w:hint="eastAsia"/>
          <w:szCs w:val="21"/>
        </w:rPr>
        <w:t>百死千难</w:t>
      </w:r>
      <w:r w:rsidR="00CF732C" w:rsidRPr="00950CC9">
        <w:rPr>
          <w:rFonts w:hint="eastAsia"/>
          <w:szCs w:val="21"/>
        </w:rPr>
        <w:t>”的经历</w:t>
      </w:r>
      <w:r w:rsidR="001F2661">
        <w:rPr>
          <w:rFonts w:hint="eastAsia"/>
          <w:szCs w:val="21"/>
        </w:rPr>
        <w:t>所得到的最重要收获之一。</w:t>
      </w:r>
      <w:r w:rsidR="005D3AB6" w:rsidRPr="00950CC9">
        <w:rPr>
          <w:rFonts w:hint="eastAsia"/>
          <w:szCs w:val="21"/>
        </w:rPr>
        <w:t>在</w:t>
      </w:r>
      <w:r w:rsidR="00897E58" w:rsidRPr="00950CC9">
        <w:rPr>
          <w:rFonts w:hint="eastAsia"/>
          <w:szCs w:val="21"/>
        </w:rPr>
        <w:t>王阳</w:t>
      </w:r>
      <w:proofErr w:type="gramStart"/>
      <w:r w:rsidR="00897E58" w:rsidRPr="00950CC9">
        <w:rPr>
          <w:rFonts w:hint="eastAsia"/>
          <w:szCs w:val="21"/>
        </w:rPr>
        <w:t>明这里</w:t>
      </w:r>
      <w:proofErr w:type="gramEnd"/>
      <w:r w:rsidR="001F2661">
        <w:rPr>
          <w:rFonts w:hint="eastAsia"/>
          <w:szCs w:val="21"/>
        </w:rPr>
        <w:t>它</w:t>
      </w:r>
      <w:r w:rsidR="00897E58" w:rsidRPr="00950CC9">
        <w:rPr>
          <w:rFonts w:hint="eastAsia"/>
          <w:szCs w:val="21"/>
        </w:rPr>
        <w:t>指向的是好善恶</w:t>
      </w:r>
      <w:proofErr w:type="gramStart"/>
      <w:r w:rsidR="00897E58" w:rsidRPr="00950CC9">
        <w:rPr>
          <w:rFonts w:hint="eastAsia"/>
          <w:szCs w:val="21"/>
        </w:rPr>
        <w:t>恶</w:t>
      </w:r>
      <w:proofErr w:type="gramEnd"/>
      <w:r w:rsidR="00897E58" w:rsidRPr="00950CC9">
        <w:rPr>
          <w:rFonts w:hint="eastAsia"/>
          <w:szCs w:val="21"/>
        </w:rPr>
        <w:t>，涉及的是对道德理性本身的守护，仍然属于</w:t>
      </w:r>
      <w:r w:rsidR="001F2661">
        <w:rPr>
          <w:rFonts w:hint="eastAsia"/>
          <w:szCs w:val="21"/>
        </w:rPr>
        <w:t>道德理性</w:t>
      </w:r>
      <w:r w:rsidR="00897E58" w:rsidRPr="00950CC9">
        <w:rPr>
          <w:rFonts w:hint="eastAsia"/>
          <w:szCs w:val="21"/>
        </w:rPr>
        <w:t>之事，它</w:t>
      </w:r>
      <w:r w:rsidR="005D3AB6" w:rsidRPr="00950CC9">
        <w:rPr>
          <w:rFonts w:hint="eastAsia"/>
          <w:szCs w:val="21"/>
        </w:rPr>
        <w:t>是道德意识之呈露与纯洁之、强固之、守护之的意志融会的结果。</w:t>
      </w:r>
      <w:r w:rsidR="00DA5C02" w:rsidRPr="00950CC9">
        <w:rPr>
          <w:rFonts w:hint="eastAsia"/>
          <w:szCs w:val="21"/>
        </w:rPr>
        <w:t>也就是说，意志因</w:t>
      </w:r>
      <w:r w:rsidR="00FC0A25" w:rsidRPr="00950CC9">
        <w:rPr>
          <w:rFonts w:hint="eastAsia"/>
          <w:szCs w:val="21"/>
        </w:rPr>
        <w:t>素是良知必然包含的，是良知题中应有之</w:t>
      </w:r>
      <w:r w:rsidR="00FC0A25">
        <w:rPr>
          <w:rFonts w:hint="eastAsia"/>
          <w:szCs w:val="21"/>
        </w:rPr>
        <w:t>义。</w:t>
      </w:r>
    </w:p>
    <w:p w:rsidR="00290E42" w:rsidRDefault="00FC0A25" w:rsidP="003516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情感也是王阳明</w:t>
      </w:r>
      <w:r w:rsidR="001F2661">
        <w:rPr>
          <w:rFonts w:hint="eastAsia"/>
          <w:szCs w:val="21"/>
        </w:rPr>
        <w:t>的</w:t>
      </w:r>
      <w:r>
        <w:rPr>
          <w:rFonts w:hint="eastAsia"/>
          <w:szCs w:val="21"/>
        </w:rPr>
        <w:t>良知</w:t>
      </w:r>
      <w:r w:rsidR="001F2661">
        <w:rPr>
          <w:rFonts w:hint="eastAsia"/>
          <w:szCs w:val="21"/>
        </w:rPr>
        <w:t>观念</w:t>
      </w:r>
      <w:r>
        <w:rPr>
          <w:rFonts w:hint="eastAsia"/>
          <w:szCs w:val="21"/>
        </w:rPr>
        <w:t>所内蕴的。</w:t>
      </w:r>
      <w:r w:rsidR="001F2661">
        <w:rPr>
          <w:rFonts w:hint="eastAsia"/>
          <w:szCs w:val="21"/>
        </w:rPr>
        <w:t>“</w:t>
      </w:r>
      <w:r>
        <w:rPr>
          <w:rFonts w:hint="eastAsia"/>
          <w:szCs w:val="21"/>
        </w:rPr>
        <w:t>四端</w:t>
      </w:r>
      <w:r w:rsidR="001F2661">
        <w:rPr>
          <w:rFonts w:hint="eastAsia"/>
          <w:szCs w:val="21"/>
        </w:rPr>
        <w:t>”</w:t>
      </w:r>
      <w:r>
        <w:rPr>
          <w:rFonts w:hint="eastAsia"/>
          <w:szCs w:val="21"/>
        </w:rPr>
        <w:t>特别是其中的恻隐之心，既是</w:t>
      </w:r>
      <w:r w:rsidR="001F2661">
        <w:rPr>
          <w:rFonts w:hint="eastAsia"/>
          <w:szCs w:val="21"/>
        </w:rPr>
        <w:t>道德意识也是道德情感。因为它是一种现象学的呈现，不是分析而出的</w:t>
      </w:r>
      <w:r>
        <w:rPr>
          <w:rFonts w:hint="eastAsia"/>
          <w:szCs w:val="21"/>
        </w:rPr>
        <w:t>背后的本质。就现象本身着眼，从它是</w:t>
      </w:r>
      <w:r w:rsidR="009C4C1E">
        <w:rPr>
          <w:rFonts w:hint="eastAsia"/>
          <w:szCs w:val="21"/>
        </w:rPr>
        <w:t>对性体的自动呈现，就它是对性体的</w:t>
      </w:r>
      <w:proofErr w:type="gramStart"/>
      <w:r w:rsidR="009C4C1E">
        <w:rPr>
          <w:rFonts w:hint="eastAsia"/>
          <w:szCs w:val="21"/>
        </w:rPr>
        <w:t>觉知而言</w:t>
      </w:r>
      <w:proofErr w:type="gramEnd"/>
      <w:r w:rsidR="005E6727">
        <w:rPr>
          <w:rFonts w:hint="eastAsia"/>
          <w:szCs w:val="21"/>
        </w:rPr>
        <w:t>，它是一种意识。王阳明多次提到，“良知是天理之昭明灵觉”，“良知是理之灵处”；他对良知的描述有“虚灵不昧，众理具而万事出。心外无理，心外无事”，都提到良知的虚灵明</w:t>
      </w:r>
      <w:r w:rsidR="006D45FF">
        <w:rPr>
          <w:rFonts w:hint="eastAsia"/>
          <w:szCs w:val="21"/>
        </w:rPr>
        <w:t>觉。良知是灵动的心体，</w:t>
      </w:r>
      <w:r w:rsidR="0063738A">
        <w:rPr>
          <w:rFonts w:hint="eastAsia"/>
          <w:szCs w:val="21"/>
        </w:rPr>
        <w:t>故“良知越思越精明”。</w:t>
      </w:r>
      <w:r w:rsidR="006D45FF">
        <w:rPr>
          <w:rFonts w:hint="eastAsia"/>
          <w:szCs w:val="21"/>
        </w:rPr>
        <w:t>从内容上说，它是天理，“天地之大德曰生”所包含的天的生意，天的创造精神，天的</w:t>
      </w:r>
      <w:r w:rsidR="00581DDD">
        <w:rPr>
          <w:rFonts w:hint="eastAsia"/>
          <w:szCs w:val="21"/>
        </w:rPr>
        <w:t>充沛的生命力，都通过性体直贯于</w:t>
      </w:r>
      <w:proofErr w:type="gramStart"/>
      <w:r w:rsidR="00581DDD">
        <w:rPr>
          <w:rFonts w:hint="eastAsia"/>
          <w:szCs w:val="21"/>
        </w:rPr>
        <w:t>心落实</w:t>
      </w:r>
      <w:proofErr w:type="gramEnd"/>
      <w:r w:rsidR="00581DDD">
        <w:rPr>
          <w:rFonts w:hint="eastAsia"/>
          <w:szCs w:val="21"/>
        </w:rPr>
        <w:t>为良知的基本内涵：仁爱之心。此是由天顺承而下，天、性、心</w:t>
      </w:r>
      <w:proofErr w:type="gramStart"/>
      <w:r w:rsidR="00581DDD">
        <w:rPr>
          <w:rFonts w:hint="eastAsia"/>
          <w:szCs w:val="21"/>
        </w:rPr>
        <w:t>一</w:t>
      </w:r>
      <w:proofErr w:type="gramEnd"/>
      <w:r w:rsidR="005E6727">
        <w:rPr>
          <w:rFonts w:hint="eastAsia"/>
          <w:szCs w:val="21"/>
        </w:rPr>
        <w:t>以</w:t>
      </w:r>
      <w:r w:rsidR="00581DDD">
        <w:rPr>
          <w:rFonts w:hint="eastAsia"/>
          <w:szCs w:val="21"/>
        </w:rPr>
        <w:t>贯</w:t>
      </w:r>
      <w:r w:rsidR="005E6727">
        <w:rPr>
          <w:rFonts w:hint="eastAsia"/>
          <w:szCs w:val="21"/>
        </w:rPr>
        <w:t>之</w:t>
      </w:r>
      <w:r w:rsidR="00581DDD">
        <w:rPr>
          <w:rFonts w:hint="eastAsia"/>
          <w:szCs w:val="21"/>
        </w:rPr>
        <w:t>。由心的反向上达则是</w:t>
      </w:r>
      <w:r w:rsidR="0063738A">
        <w:rPr>
          <w:rFonts w:hint="eastAsia"/>
          <w:szCs w:val="21"/>
        </w:rPr>
        <w:t>“</w:t>
      </w:r>
      <w:r w:rsidR="00581DDD">
        <w:rPr>
          <w:rFonts w:hint="eastAsia"/>
          <w:szCs w:val="21"/>
        </w:rPr>
        <w:t>尽心则知性，知性则知天</w:t>
      </w:r>
      <w:r w:rsidR="0063738A">
        <w:rPr>
          <w:rFonts w:hint="eastAsia"/>
          <w:szCs w:val="21"/>
        </w:rPr>
        <w:t>”</w:t>
      </w:r>
      <w:r w:rsidR="00581DDD">
        <w:rPr>
          <w:rFonts w:hint="eastAsia"/>
          <w:szCs w:val="21"/>
        </w:rPr>
        <w:t>。</w:t>
      </w:r>
      <w:r w:rsidR="005E6727">
        <w:rPr>
          <w:rFonts w:hint="eastAsia"/>
          <w:szCs w:val="21"/>
        </w:rPr>
        <w:t>即心即性，对此内容的觉知、呈现，即一种意识，它的内容是天道天理本身。</w:t>
      </w:r>
      <w:r w:rsidR="007C0017">
        <w:rPr>
          <w:rFonts w:hint="eastAsia"/>
          <w:szCs w:val="21"/>
        </w:rPr>
        <w:t>它的作用</w:t>
      </w:r>
      <w:r w:rsidR="005E6727">
        <w:rPr>
          <w:rFonts w:hint="eastAsia"/>
          <w:szCs w:val="21"/>
        </w:rPr>
        <w:t>是把道德理性表现为心的意识从而为人所觉知，心</w:t>
      </w:r>
      <w:proofErr w:type="gramStart"/>
      <w:r w:rsidR="005E6727">
        <w:rPr>
          <w:rFonts w:hint="eastAsia"/>
          <w:szCs w:val="21"/>
        </w:rPr>
        <w:t>体流行</w:t>
      </w:r>
      <w:proofErr w:type="gramEnd"/>
      <w:r w:rsidR="005E6727">
        <w:rPr>
          <w:rFonts w:hint="eastAsia"/>
          <w:szCs w:val="21"/>
        </w:rPr>
        <w:t>即是天理流行。它属于道德理性当身，</w:t>
      </w:r>
      <w:r w:rsidR="007C0017">
        <w:rPr>
          <w:rFonts w:hint="eastAsia"/>
          <w:szCs w:val="21"/>
        </w:rPr>
        <w:t>对人的道德生活直接起到规约、</w:t>
      </w:r>
      <w:proofErr w:type="gramStart"/>
      <w:r w:rsidR="007C0017">
        <w:rPr>
          <w:rFonts w:hint="eastAsia"/>
          <w:szCs w:val="21"/>
        </w:rPr>
        <w:t>范</w:t>
      </w:r>
      <w:proofErr w:type="gramEnd"/>
      <w:r w:rsidR="007C0017">
        <w:rPr>
          <w:rFonts w:hint="eastAsia"/>
          <w:szCs w:val="21"/>
        </w:rPr>
        <w:t>导的作用。这种规约、</w:t>
      </w:r>
      <w:proofErr w:type="gramStart"/>
      <w:r w:rsidR="007C0017">
        <w:rPr>
          <w:rFonts w:hint="eastAsia"/>
          <w:szCs w:val="21"/>
        </w:rPr>
        <w:t>范导不是</w:t>
      </w:r>
      <w:proofErr w:type="gramEnd"/>
      <w:r w:rsidR="007C0017">
        <w:rPr>
          <w:rFonts w:hint="eastAsia"/>
          <w:szCs w:val="21"/>
        </w:rPr>
        <w:t>通过逻辑推理得到的，而是一种直接呈现，一种觉知。如果析取地分别说，它是浑</w:t>
      </w:r>
      <w:proofErr w:type="gramStart"/>
      <w:r w:rsidR="007C0017">
        <w:rPr>
          <w:rFonts w:hint="eastAsia"/>
          <w:szCs w:val="21"/>
        </w:rPr>
        <w:t>一</w:t>
      </w:r>
      <w:proofErr w:type="gramEnd"/>
      <w:r w:rsidR="007C0017">
        <w:rPr>
          <w:rFonts w:hint="eastAsia"/>
          <w:szCs w:val="21"/>
        </w:rPr>
        <w:t>的良知的一个方面；如果</w:t>
      </w:r>
      <w:proofErr w:type="gramStart"/>
      <w:r w:rsidR="007C0017">
        <w:rPr>
          <w:rFonts w:hint="eastAsia"/>
          <w:szCs w:val="21"/>
        </w:rPr>
        <w:t>本体当身地</w:t>
      </w:r>
      <w:proofErr w:type="gramEnd"/>
      <w:r w:rsidR="007C0017">
        <w:rPr>
          <w:rFonts w:hint="eastAsia"/>
          <w:szCs w:val="21"/>
        </w:rPr>
        <w:t>说，它就是浑</w:t>
      </w:r>
      <w:proofErr w:type="gramStart"/>
      <w:r w:rsidR="007C0017">
        <w:rPr>
          <w:rFonts w:hint="eastAsia"/>
          <w:szCs w:val="21"/>
        </w:rPr>
        <w:t>一</w:t>
      </w:r>
      <w:proofErr w:type="gramEnd"/>
      <w:r w:rsidR="007C0017">
        <w:rPr>
          <w:rFonts w:hint="eastAsia"/>
          <w:szCs w:val="21"/>
        </w:rPr>
        <w:t>的良知本身。良知坎陷时，它也作为高位的良知被自我否定而退至</w:t>
      </w:r>
      <w:r w:rsidR="00CD0496">
        <w:rPr>
          <w:rFonts w:hint="eastAsia"/>
          <w:szCs w:val="21"/>
        </w:rPr>
        <w:t>幕后，</w:t>
      </w:r>
      <w:r w:rsidR="0045327F">
        <w:rPr>
          <w:rFonts w:hint="eastAsia"/>
          <w:szCs w:val="21"/>
        </w:rPr>
        <w:t>被</w:t>
      </w:r>
      <w:proofErr w:type="gramStart"/>
      <w:r w:rsidR="0045327F">
        <w:rPr>
          <w:rFonts w:hint="eastAsia"/>
          <w:szCs w:val="21"/>
        </w:rPr>
        <w:t>坎陷出的</w:t>
      </w:r>
      <w:proofErr w:type="gramEnd"/>
      <w:r w:rsidR="0045327F">
        <w:rPr>
          <w:rFonts w:hint="eastAsia"/>
          <w:szCs w:val="21"/>
        </w:rPr>
        <w:t>理论理性因此也不具备内容直接呈现的方式。</w:t>
      </w:r>
    </w:p>
    <w:p w:rsidR="0050789A" w:rsidRDefault="00FC0A25" w:rsidP="00DD31D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从它是</w:t>
      </w:r>
      <w:r w:rsidR="00067667">
        <w:rPr>
          <w:rFonts w:hint="eastAsia"/>
          <w:szCs w:val="21"/>
        </w:rPr>
        <w:t>一种由</w:t>
      </w:r>
      <w:r w:rsidR="00330BA0">
        <w:rPr>
          <w:rFonts w:hint="eastAsia"/>
          <w:szCs w:val="21"/>
        </w:rPr>
        <w:t>内容的</w:t>
      </w:r>
      <w:r w:rsidR="000B3FAE">
        <w:rPr>
          <w:rFonts w:hint="eastAsia"/>
          <w:szCs w:val="21"/>
        </w:rPr>
        <w:t>体验</w:t>
      </w:r>
      <w:r w:rsidR="00067667">
        <w:rPr>
          <w:rFonts w:hint="eastAsia"/>
          <w:szCs w:val="21"/>
        </w:rPr>
        <w:t>、</w:t>
      </w:r>
      <w:proofErr w:type="gramStart"/>
      <w:r w:rsidR="00067667">
        <w:rPr>
          <w:rFonts w:hint="eastAsia"/>
          <w:szCs w:val="21"/>
        </w:rPr>
        <w:t>觉知随之</w:t>
      </w:r>
      <w:proofErr w:type="gramEnd"/>
      <w:r w:rsidR="000B3FAE">
        <w:rPr>
          <w:rFonts w:hint="eastAsia"/>
          <w:szCs w:val="21"/>
        </w:rPr>
        <w:t>产生的依从与否的感觉说，它是情感。良知在王阳明这里是一种情感，是一种对善的内容的依恋和归向的态度。中国传统有</w:t>
      </w:r>
      <w:r w:rsidR="00067667">
        <w:rPr>
          <w:rFonts w:hint="eastAsia"/>
          <w:szCs w:val="21"/>
        </w:rPr>
        <w:t>“</w:t>
      </w:r>
      <w:r w:rsidR="000B3FAE">
        <w:rPr>
          <w:rFonts w:hint="eastAsia"/>
          <w:szCs w:val="21"/>
        </w:rPr>
        <w:t>七情</w:t>
      </w:r>
      <w:r w:rsidR="00067667">
        <w:rPr>
          <w:rFonts w:hint="eastAsia"/>
          <w:szCs w:val="21"/>
        </w:rPr>
        <w:t>”</w:t>
      </w:r>
      <w:r w:rsidR="000B3FAE">
        <w:rPr>
          <w:rFonts w:hint="eastAsia"/>
          <w:szCs w:val="21"/>
        </w:rPr>
        <w:t>之说，即喜</w:t>
      </w:r>
      <w:r w:rsidR="00067667">
        <w:rPr>
          <w:rFonts w:hint="eastAsia"/>
          <w:szCs w:val="21"/>
        </w:rPr>
        <w:t>、</w:t>
      </w:r>
      <w:r w:rsidR="000B3FAE">
        <w:rPr>
          <w:rFonts w:hint="eastAsia"/>
          <w:szCs w:val="21"/>
        </w:rPr>
        <w:t>怒</w:t>
      </w:r>
      <w:r w:rsidR="00067667">
        <w:rPr>
          <w:rFonts w:hint="eastAsia"/>
          <w:szCs w:val="21"/>
        </w:rPr>
        <w:t>、</w:t>
      </w:r>
      <w:r w:rsidR="000B3FAE">
        <w:rPr>
          <w:rFonts w:hint="eastAsia"/>
          <w:szCs w:val="21"/>
        </w:rPr>
        <w:t>哀</w:t>
      </w:r>
      <w:r w:rsidR="00067667">
        <w:rPr>
          <w:rFonts w:hint="eastAsia"/>
          <w:szCs w:val="21"/>
        </w:rPr>
        <w:t>、</w:t>
      </w:r>
      <w:r w:rsidR="000B3FAE">
        <w:rPr>
          <w:rFonts w:hint="eastAsia"/>
          <w:szCs w:val="21"/>
        </w:rPr>
        <w:t>惧</w:t>
      </w:r>
      <w:r w:rsidR="00067667">
        <w:rPr>
          <w:rFonts w:hint="eastAsia"/>
          <w:szCs w:val="21"/>
        </w:rPr>
        <w:t>、</w:t>
      </w:r>
      <w:r w:rsidR="000B3FAE">
        <w:rPr>
          <w:rFonts w:hint="eastAsia"/>
          <w:szCs w:val="21"/>
        </w:rPr>
        <w:t>爱</w:t>
      </w:r>
      <w:r w:rsidR="00067667">
        <w:rPr>
          <w:rFonts w:hint="eastAsia"/>
          <w:szCs w:val="21"/>
        </w:rPr>
        <w:t>、</w:t>
      </w:r>
      <w:r w:rsidR="000B3FAE">
        <w:rPr>
          <w:rFonts w:hint="eastAsia"/>
          <w:szCs w:val="21"/>
        </w:rPr>
        <w:t>恶</w:t>
      </w:r>
      <w:r w:rsidR="00067667">
        <w:rPr>
          <w:rFonts w:hint="eastAsia"/>
          <w:szCs w:val="21"/>
        </w:rPr>
        <w:t>、欲；</w:t>
      </w:r>
      <w:r w:rsidR="000B3FAE">
        <w:rPr>
          <w:rFonts w:hint="eastAsia"/>
          <w:szCs w:val="21"/>
        </w:rPr>
        <w:t>也有</w:t>
      </w:r>
      <w:r w:rsidR="00067667">
        <w:rPr>
          <w:rFonts w:hint="eastAsia"/>
          <w:szCs w:val="21"/>
        </w:rPr>
        <w:t>“</w:t>
      </w:r>
      <w:r w:rsidR="000B3FAE">
        <w:rPr>
          <w:rFonts w:hint="eastAsia"/>
          <w:szCs w:val="21"/>
        </w:rPr>
        <w:t>四端</w:t>
      </w:r>
      <w:r w:rsidR="00067667">
        <w:rPr>
          <w:rFonts w:hint="eastAsia"/>
          <w:szCs w:val="21"/>
        </w:rPr>
        <w:t>”</w:t>
      </w:r>
      <w:r w:rsidR="000B3FAE">
        <w:rPr>
          <w:rFonts w:hint="eastAsia"/>
          <w:szCs w:val="21"/>
        </w:rPr>
        <w:t>之说，即恻隐、羞恶、辞让、是非。朱熹继承张载，主张</w:t>
      </w:r>
      <w:r w:rsidR="007F743A">
        <w:rPr>
          <w:rFonts w:hint="eastAsia"/>
          <w:szCs w:val="21"/>
        </w:rPr>
        <w:t>“</w:t>
      </w:r>
      <w:r w:rsidR="000B3FAE">
        <w:rPr>
          <w:rFonts w:hint="eastAsia"/>
          <w:szCs w:val="21"/>
        </w:rPr>
        <w:t>心统性情</w:t>
      </w:r>
      <w:r w:rsidR="007F743A">
        <w:rPr>
          <w:rFonts w:hint="eastAsia"/>
          <w:szCs w:val="21"/>
        </w:rPr>
        <w:t>”，</w:t>
      </w:r>
      <w:r w:rsidR="000B3FAE">
        <w:rPr>
          <w:rFonts w:hint="eastAsia"/>
          <w:szCs w:val="21"/>
        </w:rPr>
        <w:t>性是体，情是</w:t>
      </w:r>
      <w:r w:rsidR="004841DC">
        <w:rPr>
          <w:rFonts w:hint="eastAsia"/>
          <w:szCs w:val="21"/>
        </w:rPr>
        <w:t>用；性是形而上的理，</w:t>
      </w:r>
      <w:proofErr w:type="gramStart"/>
      <w:r w:rsidR="004841DC">
        <w:rPr>
          <w:rFonts w:hint="eastAsia"/>
          <w:szCs w:val="21"/>
        </w:rPr>
        <w:t>情属形而</w:t>
      </w:r>
      <w:proofErr w:type="gramEnd"/>
      <w:r w:rsidR="004841DC">
        <w:rPr>
          <w:rFonts w:hint="eastAsia"/>
          <w:szCs w:val="21"/>
        </w:rPr>
        <w:t>下的气。良知是性也是情，因为王阳明对性与情本来不作清楚区分，体直接表现为用，形而下即形而上者。</w:t>
      </w:r>
      <w:r w:rsidR="007F743A">
        <w:rPr>
          <w:rFonts w:hint="eastAsia"/>
          <w:szCs w:val="21"/>
        </w:rPr>
        <w:t>就四端说，良知是情，此</w:t>
      </w:r>
      <w:r w:rsidR="003621BF">
        <w:rPr>
          <w:rFonts w:hint="eastAsia"/>
          <w:szCs w:val="21"/>
        </w:rPr>
        <w:t>情是对天理、性体的直接</w:t>
      </w:r>
      <w:r w:rsidR="007F743A">
        <w:rPr>
          <w:rFonts w:hint="eastAsia"/>
          <w:szCs w:val="21"/>
        </w:rPr>
        <w:t>依从</w:t>
      </w:r>
      <w:r w:rsidR="00290E42">
        <w:rPr>
          <w:rFonts w:hint="eastAsia"/>
          <w:szCs w:val="21"/>
        </w:rPr>
        <w:t>与归向</w:t>
      </w:r>
      <w:r w:rsidR="003621BF">
        <w:rPr>
          <w:rFonts w:hint="eastAsia"/>
          <w:szCs w:val="21"/>
        </w:rPr>
        <w:t>。就七情说，良知不是七情，但良知也不能离开七情。</w:t>
      </w:r>
      <w:r w:rsidR="00C860F4">
        <w:rPr>
          <w:rFonts w:hint="eastAsia"/>
          <w:szCs w:val="21"/>
        </w:rPr>
        <w:t>王阳明说</w:t>
      </w:r>
      <w:r w:rsidR="007F743A">
        <w:rPr>
          <w:rFonts w:hint="eastAsia"/>
          <w:szCs w:val="21"/>
        </w:rPr>
        <w:t>：“乐是心之本体，虽不同于七情之乐，而亦不外于七情之乐。虽则圣贤</w:t>
      </w:r>
      <w:r w:rsidR="00C860F4">
        <w:rPr>
          <w:rFonts w:hint="eastAsia"/>
          <w:szCs w:val="21"/>
        </w:rPr>
        <w:t>别有真乐，而亦常人</w:t>
      </w:r>
      <w:r w:rsidR="007F743A">
        <w:rPr>
          <w:rFonts w:hint="eastAsia"/>
          <w:szCs w:val="21"/>
        </w:rPr>
        <w:t>之</w:t>
      </w:r>
      <w:r w:rsidR="00C860F4" w:rsidRPr="00DD31D1">
        <w:rPr>
          <w:rFonts w:hint="eastAsia"/>
          <w:szCs w:val="21"/>
        </w:rPr>
        <w:t>所同有。”（《传习录</w:t>
      </w:r>
      <w:r w:rsidR="007F743A">
        <w:rPr>
          <w:rFonts w:hint="eastAsia"/>
          <w:szCs w:val="21"/>
        </w:rPr>
        <w:t>》中</w:t>
      </w:r>
      <w:r w:rsidR="00C860F4" w:rsidRPr="00DD31D1">
        <w:rPr>
          <w:rFonts w:hint="eastAsia"/>
          <w:szCs w:val="21"/>
        </w:rPr>
        <w:t>）</w:t>
      </w:r>
      <w:r w:rsidR="003621BF" w:rsidRPr="00DD31D1">
        <w:rPr>
          <w:rFonts w:hint="eastAsia"/>
          <w:szCs w:val="21"/>
        </w:rPr>
        <w:t>良知是</w:t>
      </w:r>
      <w:r w:rsidR="00290E42" w:rsidRPr="00DD31D1">
        <w:rPr>
          <w:rFonts w:hint="eastAsia"/>
          <w:szCs w:val="21"/>
        </w:rPr>
        <w:t>性体对七情的导向及</w:t>
      </w:r>
      <w:r w:rsidR="003621BF" w:rsidRPr="00DD31D1">
        <w:rPr>
          <w:rFonts w:hint="eastAsia"/>
          <w:szCs w:val="21"/>
        </w:rPr>
        <w:t>态度</w:t>
      </w:r>
      <w:r w:rsidR="00F47E59">
        <w:rPr>
          <w:rFonts w:hint="eastAsia"/>
          <w:szCs w:val="21"/>
        </w:rPr>
        <w:t>，换句话说，良知是将七情的内容导向</w:t>
      </w:r>
      <w:r w:rsidR="00C860F4" w:rsidRPr="00DD31D1">
        <w:rPr>
          <w:rFonts w:hint="eastAsia"/>
          <w:szCs w:val="21"/>
        </w:rPr>
        <w:t>本体之正</w:t>
      </w:r>
      <w:r w:rsidR="00290E42" w:rsidRPr="00DD31D1">
        <w:rPr>
          <w:rFonts w:hint="eastAsia"/>
          <w:szCs w:val="21"/>
        </w:rPr>
        <w:t>的</w:t>
      </w:r>
      <w:r w:rsidR="003621BF" w:rsidRPr="00DD31D1">
        <w:rPr>
          <w:rFonts w:hint="eastAsia"/>
          <w:szCs w:val="21"/>
        </w:rPr>
        <w:t>一</w:t>
      </w:r>
      <w:r w:rsidR="00290E42" w:rsidRPr="00DD31D1">
        <w:rPr>
          <w:rFonts w:hint="eastAsia"/>
          <w:szCs w:val="21"/>
        </w:rPr>
        <w:t>种</w:t>
      </w:r>
      <w:r w:rsidR="001F0491">
        <w:rPr>
          <w:rFonts w:hint="eastAsia"/>
          <w:szCs w:val="21"/>
        </w:rPr>
        <w:t>自觉功能</w:t>
      </w:r>
      <w:r w:rsidR="005A282A" w:rsidRPr="00DD31D1">
        <w:rPr>
          <w:rFonts w:hint="eastAsia"/>
          <w:szCs w:val="21"/>
        </w:rPr>
        <w:t>，</w:t>
      </w:r>
      <w:r w:rsidR="00F47E59">
        <w:rPr>
          <w:rFonts w:hint="eastAsia"/>
          <w:szCs w:val="21"/>
        </w:rPr>
        <w:t>同时也是七情归向本体而有的一种欣慰、自</w:t>
      </w:r>
      <w:proofErr w:type="gramStart"/>
      <w:r w:rsidR="00F47E59">
        <w:rPr>
          <w:rFonts w:hint="eastAsia"/>
          <w:szCs w:val="21"/>
        </w:rPr>
        <w:t>慊</w:t>
      </w:r>
      <w:proofErr w:type="gramEnd"/>
      <w:r w:rsidR="00F47E59">
        <w:rPr>
          <w:rFonts w:hint="eastAsia"/>
          <w:szCs w:val="21"/>
        </w:rPr>
        <w:t>。</w:t>
      </w:r>
      <w:r w:rsidR="005A282A" w:rsidRPr="00DD31D1">
        <w:rPr>
          <w:rFonts w:hint="eastAsia"/>
          <w:szCs w:val="21"/>
        </w:rPr>
        <w:t>良知自动自觉地将七情规正为本体</w:t>
      </w:r>
      <w:r w:rsidR="00F47E59">
        <w:rPr>
          <w:rFonts w:hint="eastAsia"/>
          <w:szCs w:val="21"/>
        </w:rPr>
        <w:t>，同时享受这规正所带来的心理愉悦</w:t>
      </w:r>
      <w:r w:rsidR="005A282A" w:rsidRPr="00DD31D1">
        <w:rPr>
          <w:rFonts w:hint="eastAsia"/>
          <w:szCs w:val="21"/>
        </w:rPr>
        <w:t>。</w:t>
      </w:r>
      <w:r w:rsidR="001F0491">
        <w:rPr>
          <w:rFonts w:hint="eastAsia"/>
          <w:szCs w:val="21"/>
        </w:rPr>
        <w:t>说</w:t>
      </w:r>
      <w:r w:rsidR="003621BF" w:rsidRPr="00DD31D1">
        <w:rPr>
          <w:rFonts w:hint="eastAsia"/>
          <w:szCs w:val="21"/>
        </w:rPr>
        <w:t>良知</w:t>
      </w:r>
      <w:r w:rsidR="00290E42" w:rsidRPr="00DD31D1">
        <w:rPr>
          <w:rFonts w:hint="eastAsia"/>
          <w:szCs w:val="21"/>
        </w:rPr>
        <w:t>本身</w:t>
      </w:r>
      <w:r w:rsidR="00E4133E" w:rsidRPr="00DD31D1">
        <w:rPr>
          <w:rFonts w:hint="eastAsia"/>
          <w:szCs w:val="21"/>
        </w:rPr>
        <w:t>是</w:t>
      </w:r>
      <w:r w:rsidR="00F47E59">
        <w:rPr>
          <w:rFonts w:hint="eastAsia"/>
          <w:szCs w:val="21"/>
        </w:rPr>
        <w:t>乐，这个乐代表本体之正，不乐</w:t>
      </w:r>
      <w:r w:rsidR="005A282A" w:rsidRPr="00DD31D1">
        <w:rPr>
          <w:rFonts w:hint="eastAsia"/>
          <w:szCs w:val="21"/>
        </w:rPr>
        <w:t>不符合良知。</w:t>
      </w:r>
      <w:r w:rsidR="00F47E59">
        <w:rPr>
          <w:rFonts w:hint="eastAsia"/>
          <w:szCs w:val="21"/>
        </w:rPr>
        <w:t>具体的乐则是因与本体之乐为一而有的现实情感。</w:t>
      </w:r>
      <w:r w:rsidR="005A282A" w:rsidRPr="00DD31D1">
        <w:rPr>
          <w:rFonts w:hint="eastAsia"/>
          <w:szCs w:val="21"/>
        </w:rPr>
        <w:t>体用一源，即用见体，良知亦不能离开七情而别有施用之地。</w:t>
      </w:r>
      <w:r w:rsidR="005A282A" w:rsidRPr="001F0491">
        <w:rPr>
          <w:rFonts w:hint="eastAsia"/>
          <w:szCs w:val="21"/>
        </w:rPr>
        <w:t>王阳明说</w:t>
      </w:r>
      <w:r w:rsidR="00F47E59">
        <w:rPr>
          <w:rFonts w:hint="eastAsia"/>
          <w:szCs w:val="21"/>
        </w:rPr>
        <w:t>：“喜、怒、哀、惧、爱、恶、欲</w:t>
      </w:r>
      <w:r w:rsidR="00DF3F13" w:rsidRPr="001F0491">
        <w:rPr>
          <w:rFonts w:hint="eastAsia"/>
          <w:szCs w:val="21"/>
        </w:rPr>
        <w:t>谓之七情，七者俱是人心合</w:t>
      </w:r>
      <w:r w:rsidR="005A282A" w:rsidRPr="001F0491">
        <w:rPr>
          <w:rFonts w:hint="eastAsia"/>
          <w:szCs w:val="21"/>
        </w:rPr>
        <w:t>有的，</w:t>
      </w:r>
      <w:r w:rsidR="0050789A" w:rsidRPr="001F0491">
        <w:rPr>
          <w:rFonts w:hint="eastAsia"/>
          <w:szCs w:val="21"/>
        </w:rPr>
        <w:t>但要</w:t>
      </w:r>
      <w:r w:rsidR="005A282A" w:rsidRPr="001F0491">
        <w:rPr>
          <w:rFonts w:hint="eastAsia"/>
          <w:szCs w:val="21"/>
        </w:rPr>
        <w:t>认得良知明白。</w:t>
      </w:r>
      <w:r w:rsidR="00DD31D1" w:rsidRPr="001F0491">
        <w:rPr>
          <w:rFonts w:hint="eastAsia"/>
          <w:szCs w:val="21"/>
        </w:rPr>
        <w:t>……</w:t>
      </w:r>
      <w:r w:rsidR="0050789A" w:rsidRPr="001F0491">
        <w:rPr>
          <w:rFonts w:hint="eastAsia"/>
          <w:szCs w:val="21"/>
        </w:rPr>
        <w:t>七情顺其自然之流行，</w:t>
      </w:r>
      <w:r w:rsidR="00DD31D1" w:rsidRPr="001F0491">
        <w:rPr>
          <w:rFonts w:hint="eastAsia"/>
          <w:szCs w:val="21"/>
        </w:rPr>
        <w:t>皆是良知之用</w:t>
      </w:r>
      <w:r w:rsidR="0050789A" w:rsidRPr="001F0491">
        <w:rPr>
          <w:rFonts w:hint="eastAsia"/>
          <w:szCs w:val="21"/>
        </w:rPr>
        <w:t>，不</w:t>
      </w:r>
      <w:r w:rsidR="00DD31D1" w:rsidRPr="001F0491">
        <w:rPr>
          <w:rFonts w:hint="eastAsia"/>
          <w:szCs w:val="21"/>
        </w:rPr>
        <w:t>可分别善恶，但不可有所着。七情有着，俱谓之欲，俱为良知之蔽。然</w:t>
      </w:r>
      <w:proofErr w:type="gramStart"/>
      <w:r w:rsidR="00DD31D1" w:rsidRPr="001F0491">
        <w:rPr>
          <w:rFonts w:hint="eastAsia"/>
          <w:szCs w:val="21"/>
        </w:rPr>
        <w:t>才</w:t>
      </w:r>
      <w:r w:rsidR="0050789A" w:rsidRPr="001F0491">
        <w:rPr>
          <w:rFonts w:hint="eastAsia"/>
          <w:szCs w:val="21"/>
        </w:rPr>
        <w:t>有着</w:t>
      </w:r>
      <w:proofErr w:type="gramEnd"/>
      <w:r w:rsidR="0050789A" w:rsidRPr="001F0491">
        <w:rPr>
          <w:rFonts w:hint="eastAsia"/>
          <w:szCs w:val="21"/>
        </w:rPr>
        <w:t>时，良知亦自会觉，觉即蔽去，复其体矣。”</w:t>
      </w:r>
      <w:r w:rsidR="00DF3F13" w:rsidRPr="001F0491">
        <w:rPr>
          <w:rFonts w:hint="eastAsia"/>
          <w:szCs w:val="21"/>
        </w:rPr>
        <w:t>（</w:t>
      </w:r>
      <w:r w:rsidR="006816DD">
        <w:rPr>
          <w:rFonts w:hint="eastAsia"/>
          <w:szCs w:val="21"/>
        </w:rPr>
        <w:t>《传习录》下</w:t>
      </w:r>
      <w:r w:rsidR="00DF3F13" w:rsidRPr="001F0491">
        <w:rPr>
          <w:rFonts w:hint="eastAsia"/>
          <w:szCs w:val="21"/>
        </w:rPr>
        <w:t>）</w:t>
      </w:r>
      <w:r w:rsidR="001F0491">
        <w:rPr>
          <w:rFonts w:hint="eastAsia"/>
          <w:szCs w:val="21"/>
        </w:rPr>
        <w:t>在良知</w:t>
      </w:r>
      <w:r w:rsidR="006816DD">
        <w:rPr>
          <w:rFonts w:hint="eastAsia"/>
          <w:szCs w:val="21"/>
        </w:rPr>
        <w:t>作为七情</w:t>
      </w:r>
      <w:r w:rsidR="001F0491">
        <w:rPr>
          <w:rFonts w:hint="eastAsia"/>
          <w:szCs w:val="21"/>
        </w:rPr>
        <w:t>的规正者时，它</w:t>
      </w:r>
      <w:r w:rsidR="006816DD">
        <w:rPr>
          <w:rFonts w:hint="eastAsia"/>
          <w:szCs w:val="21"/>
        </w:rPr>
        <w:t>同时</w:t>
      </w:r>
      <w:r w:rsidR="001F0491">
        <w:rPr>
          <w:rFonts w:hint="eastAsia"/>
          <w:szCs w:val="21"/>
        </w:rPr>
        <w:t>是作为情出现的。</w:t>
      </w:r>
      <w:r w:rsidR="00EC2E12">
        <w:rPr>
          <w:rFonts w:hint="eastAsia"/>
          <w:szCs w:val="21"/>
        </w:rPr>
        <w:t>这种情代表性体本身，仍是道德理性的一种要素</w:t>
      </w:r>
      <w:r w:rsidR="006816DD">
        <w:rPr>
          <w:rFonts w:hint="eastAsia"/>
          <w:szCs w:val="21"/>
        </w:rPr>
        <w:t>内在于</w:t>
      </w:r>
      <w:r w:rsidR="00EC2E12">
        <w:rPr>
          <w:rFonts w:hint="eastAsia"/>
          <w:szCs w:val="21"/>
        </w:rPr>
        <w:t>其自身之中。</w:t>
      </w:r>
    </w:p>
    <w:p w:rsidR="00CD4C4A" w:rsidRPr="00F57542" w:rsidRDefault="00EC2E12" w:rsidP="003516A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可以看出，王阳明的良知，是意志、情感、理性、直觉诸因素的统</w:t>
      </w:r>
      <w:r w:rsidR="00983DB4">
        <w:rPr>
          <w:rFonts w:hint="eastAsia"/>
          <w:szCs w:val="21"/>
        </w:rPr>
        <w:t>会融合。</w:t>
      </w:r>
      <w:r w:rsidR="00856650">
        <w:rPr>
          <w:rFonts w:hint="eastAsia"/>
          <w:szCs w:val="21"/>
        </w:rPr>
        <w:t>这种融合</w:t>
      </w:r>
      <w:r w:rsidR="0057553C" w:rsidRPr="00856650">
        <w:rPr>
          <w:rFonts w:hint="eastAsia"/>
          <w:szCs w:val="21"/>
        </w:rPr>
        <w:t>是自然的、必然的，</w:t>
      </w:r>
      <w:r w:rsidR="00856650">
        <w:rPr>
          <w:rFonts w:hint="eastAsia"/>
          <w:szCs w:val="21"/>
        </w:rPr>
        <w:t>此即</w:t>
      </w:r>
      <w:r w:rsidR="0057553C" w:rsidRPr="00856650">
        <w:rPr>
          <w:rFonts w:hint="eastAsia"/>
          <w:szCs w:val="21"/>
        </w:rPr>
        <w:t>王阳明</w:t>
      </w:r>
      <w:r w:rsidR="00856650">
        <w:rPr>
          <w:rFonts w:hint="eastAsia"/>
          <w:szCs w:val="21"/>
        </w:rPr>
        <w:t>所</w:t>
      </w:r>
      <w:r w:rsidR="0057553C" w:rsidRPr="00856650">
        <w:rPr>
          <w:rFonts w:hint="eastAsia"/>
          <w:szCs w:val="21"/>
        </w:rPr>
        <w:t>说：</w:t>
      </w:r>
      <w:r w:rsidR="00983DB4" w:rsidRPr="00856650">
        <w:rPr>
          <w:rFonts w:hint="eastAsia"/>
          <w:szCs w:val="21"/>
        </w:rPr>
        <w:t>“真知只是一个，随他发见流行处，当下具足，更无去来，不须假借。然其发见流行处，却自有轻重厚薄，毫发不容增减者，所谓天然自有之中也。此良知之妙用，所以无方体，无穷尽，语大天下莫能载，语小天下莫能破者也。</w:t>
      </w:r>
      <w:r w:rsidR="00DC6A3C" w:rsidRPr="00856650">
        <w:rPr>
          <w:rFonts w:hint="eastAsia"/>
          <w:szCs w:val="21"/>
        </w:rPr>
        <w:t>”</w:t>
      </w:r>
      <w:r w:rsidR="00301F8A" w:rsidRPr="00856650">
        <w:rPr>
          <w:rFonts w:hint="eastAsia"/>
          <w:szCs w:val="21"/>
        </w:rPr>
        <w:t>（《传习录》下）</w:t>
      </w:r>
      <w:r w:rsidRPr="00856650">
        <w:rPr>
          <w:rFonts w:hint="eastAsia"/>
          <w:szCs w:val="21"/>
        </w:rPr>
        <w:t>因为它是统合的，是作用于人的精神方向的，所以可用牟宗三所谓“理性之运用表现”来看它。</w:t>
      </w:r>
      <w:r w:rsidR="00DE2E3D">
        <w:rPr>
          <w:rFonts w:hint="eastAsia"/>
          <w:szCs w:val="21"/>
        </w:rPr>
        <w:t>而</w:t>
      </w:r>
      <w:r w:rsidRPr="00856650">
        <w:rPr>
          <w:rFonts w:hint="eastAsia"/>
          <w:szCs w:val="21"/>
        </w:rPr>
        <w:t>它必须坎陷自己，才能</w:t>
      </w:r>
      <w:r w:rsidR="00983DB4" w:rsidRPr="00856650">
        <w:rPr>
          <w:rFonts w:hint="eastAsia"/>
          <w:szCs w:val="21"/>
        </w:rPr>
        <w:t>转</w:t>
      </w:r>
      <w:r w:rsidRPr="00856650">
        <w:rPr>
          <w:rFonts w:hint="eastAsia"/>
          <w:szCs w:val="21"/>
        </w:rPr>
        <w:t>为</w:t>
      </w:r>
      <w:r w:rsidR="00F42B91" w:rsidRPr="00856650">
        <w:rPr>
          <w:rFonts w:hint="eastAsia"/>
          <w:szCs w:val="21"/>
        </w:rPr>
        <w:t>“</w:t>
      </w:r>
      <w:r w:rsidRPr="00856650">
        <w:rPr>
          <w:rFonts w:hint="eastAsia"/>
          <w:szCs w:val="21"/>
        </w:rPr>
        <w:t>理性的架构表现</w:t>
      </w:r>
      <w:r w:rsidR="00F42B91" w:rsidRPr="00856650">
        <w:rPr>
          <w:rFonts w:hint="eastAsia"/>
          <w:szCs w:val="21"/>
        </w:rPr>
        <w:t>”</w:t>
      </w:r>
      <w:r w:rsidR="00DE2E3D">
        <w:rPr>
          <w:rFonts w:hint="eastAsia"/>
          <w:szCs w:val="21"/>
        </w:rPr>
        <w:t>，</w:t>
      </w:r>
      <w:r w:rsidRPr="00856650">
        <w:rPr>
          <w:rFonts w:hint="eastAsia"/>
          <w:szCs w:val="21"/>
        </w:rPr>
        <w:t>在具体行</w:t>
      </w:r>
      <w:r>
        <w:rPr>
          <w:rFonts w:hint="eastAsia"/>
          <w:szCs w:val="21"/>
        </w:rPr>
        <w:t>为中起作用。</w:t>
      </w:r>
      <w:r w:rsidR="009528B8">
        <w:rPr>
          <w:rFonts w:hint="eastAsia"/>
          <w:szCs w:val="21"/>
        </w:rPr>
        <w:t>而</w:t>
      </w:r>
      <w:r w:rsidR="003A0B91">
        <w:rPr>
          <w:rFonts w:hint="eastAsia"/>
          <w:szCs w:val="21"/>
        </w:rPr>
        <w:t>“</w:t>
      </w:r>
      <w:r w:rsidR="009528B8">
        <w:rPr>
          <w:rFonts w:hint="eastAsia"/>
          <w:szCs w:val="21"/>
        </w:rPr>
        <w:t>坎陷</w:t>
      </w:r>
      <w:r w:rsidR="003A0B91">
        <w:rPr>
          <w:rFonts w:hint="eastAsia"/>
          <w:szCs w:val="21"/>
        </w:rPr>
        <w:t>”</w:t>
      </w:r>
      <w:r w:rsidR="009528B8">
        <w:rPr>
          <w:rFonts w:hint="eastAsia"/>
          <w:szCs w:val="21"/>
        </w:rPr>
        <w:t>是道德</w:t>
      </w:r>
      <w:proofErr w:type="gramStart"/>
      <w:r w:rsidR="009528B8">
        <w:rPr>
          <w:rFonts w:hint="eastAsia"/>
          <w:szCs w:val="21"/>
        </w:rPr>
        <w:t>理性内诸因素</w:t>
      </w:r>
      <w:proofErr w:type="gramEnd"/>
      <w:r w:rsidR="009528B8">
        <w:rPr>
          <w:rFonts w:hint="eastAsia"/>
          <w:szCs w:val="21"/>
        </w:rPr>
        <w:t>的转换，不是从外面加入的，是此浑融的整体中处于价值上的高位层次的因素主动地退开，让</w:t>
      </w:r>
      <w:r w:rsidR="00B15E39">
        <w:rPr>
          <w:rFonts w:hint="eastAsia"/>
          <w:szCs w:val="21"/>
        </w:rPr>
        <w:t>做具体事</w:t>
      </w:r>
      <w:r w:rsidR="00DE2E3D">
        <w:rPr>
          <w:rFonts w:hint="eastAsia"/>
          <w:szCs w:val="21"/>
        </w:rPr>
        <w:t>所用的架构性</w:t>
      </w:r>
      <w:r w:rsidR="00B15E39">
        <w:rPr>
          <w:rFonts w:hint="eastAsia"/>
          <w:szCs w:val="21"/>
        </w:rPr>
        <w:t>理性</w:t>
      </w:r>
      <w:proofErr w:type="gramStart"/>
      <w:r w:rsidR="00B15E39">
        <w:rPr>
          <w:rFonts w:hint="eastAsia"/>
          <w:szCs w:val="21"/>
        </w:rPr>
        <w:t>敷施发用</w:t>
      </w:r>
      <w:proofErr w:type="gramEnd"/>
      <w:r w:rsidR="00B15E39">
        <w:rPr>
          <w:rFonts w:hint="eastAsia"/>
          <w:szCs w:val="21"/>
        </w:rPr>
        <w:t>。</w:t>
      </w:r>
      <w:r w:rsidR="0063738A">
        <w:rPr>
          <w:rFonts w:hint="eastAsia"/>
          <w:szCs w:val="21"/>
        </w:rPr>
        <w:t>用《中庸》的话说，即由“大德敦化”转为“小德川流”。此义本王阳明良知说题中本有之义。牟宗三</w:t>
      </w:r>
      <w:r w:rsidR="00B15E39">
        <w:rPr>
          <w:rFonts w:hint="eastAsia"/>
          <w:szCs w:val="21"/>
        </w:rPr>
        <w:t>将它</w:t>
      </w:r>
      <w:proofErr w:type="gramStart"/>
      <w:r w:rsidR="00B15E39">
        <w:rPr>
          <w:rFonts w:hint="eastAsia"/>
          <w:szCs w:val="21"/>
        </w:rPr>
        <w:t>特别提揭出来</w:t>
      </w:r>
      <w:proofErr w:type="gramEnd"/>
      <w:r w:rsidR="00B15E39">
        <w:rPr>
          <w:rFonts w:hint="eastAsia"/>
          <w:szCs w:val="21"/>
        </w:rPr>
        <w:t>，参之以西方哲学如康德、黑格尔的义理，是大有深意的。他的用意在一</w:t>
      </w:r>
      <w:r w:rsidR="00DE2E3D">
        <w:rPr>
          <w:rFonts w:hint="eastAsia"/>
          <w:szCs w:val="21"/>
        </w:rPr>
        <w:t>方面通过比较参证说明中西哲学中有共通的义理，中国人不必妄自菲薄；</w:t>
      </w:r>
      <w:r w:rsidR="00B15E39">
        <w:rPr>
          <w:rFonts w:hint="eastAsia"/>
          <w:szCs w:val="21"/>
        </w:rPr>
        <w:t>而中国的长于浑融的、体验的、即体而用的</w:t>
      </w:r>
      <w:r w:rsidR="003A0B91">
        <w:rPr>
          <w:rFonts w:hint="eastAsia"/>
          <w:szCs w:val="21"/>
        </w:rPr>
        <w:t>思想方法，通过引入西方哲学</w:t>
      </w:r>
      <w:r w:rsidR="00B15E39">
        <w:rPr>
          <w:rFonts w:hint="eastAsia"/>
          <w:szCs w:val="21"/>
        </w:rPr>
        <w:t>可得他山之石</w:t>
      </w:r>
      <w:r w:rsidR="00B15E39" w:rsidRPr="00F57542">
        <w:rPr>
          <w:rFonts w:hint="eastAsia"/>
          <w:szCs w:val="21"/>
        </w:rPr>
        <w:t>之攻错而更加</w:t>
      </w:r>
      <w:r w:rsidR="00F57542" w:rsidRPr="00F57542">
        <w:rPr>
          <w:rFonts w:hint="eastAsia"/>
          <w:szCs w:val="21"/>
        </w:rPr>
        <w:t>精细</w:t>
      </w:r>
      <w:r w:rsidR="00DE2E3D">
        <w:rPr>
          <w:rFonts w:hint="eastAsia"/>
          <w:szCs w:val="21"/>
        </w:rPr>
        <w:t>、</w:t>
      </w:r>
      <w:r w:rsidR="003A0B91">
        <w:rPr>
          <w:rFonts w:hint="eastAsia"/>
          <w:szCs w:val="21"/>
        </w:rPr>
        <w:t>更加</w:t>
      </w:r>
      <w:r w:rsidR="00F57542" w:rsidRPr="00F57542">
        <w:rPr>
          <w:rFonts w:hint="eastAsia"/>
          <w:szCs w:val="21"/>
        </w:rPr>
        <w:t>有分析论证的说服力。</w:t>
      </w:r>
      <w:r w:rsidR="00F57542">
        <w:rPr>
          <w:rFonts w:hint="eastAsia"/>
          <w:szCs w:val="21"/>
        </w:rPr>
        <w:t>更重要的是</w:t>
      </w:r>
      <w:r w:rsidR="00DE2E3D">
        <w:rPr>
          <w:rFonts w:hint="eastAsia"/>
          <w:szCs w:val="21"/>
        </w:rPr>
        <w:t>，引入中国</w:t>
      </w:r>
      <w:r w:rsidR="003A0B91">
        <w:rPr>
          <w:rFonts w:hint="eastAsia"/>
          <w:szCs w:val="21"/>
        </w:rPr>
        <w:t>传统所没有的</w:t>
      </w:r>
      <w:r w:rsidR="00DE2E3D">
        <w:rPr>
          <w:rFonts w:hint="eastAsia"/>
          <w:szCs w:val="21"/>
        </w:rPr>
        <w:t>科学、民主政治等，补足中国当下的社会需</w:t>
      </w:r>
      <w:r w:rsidR="00DE2E3D">
        <w:rPr>
          <w:rFonts w:hint="eastAsia"/>
          <w:szCs w:val="21"/>
        </w:rPr>
        <w:lastRenderedPageBreak/>
        <w:t>要，</w:t>
      </w:r>
      <w:r w:rsidR="003A0B91">
        <w:rPr>
          <w:rFonts w:hint="eastAsia"/>
          <w:szCs w:val="21"/>
        </w:rPr>
        <w:t>可以</w:t>
      </w:r>
      <w:r w:rsidR="00F57542">
        <w:rPr>
          <w:rFonts w:hint="eastAsia"/>
          <w:szCs w:val="21"/>
        </w:rPr>
        <w:t>使中国文化、社会更加健全，更加有改造当下</w:t>
      </w:r>
      <w:r w:rsidR="00B74BE6">
        <w:rPr>
          <w:rFonts w:hint="eastAsia"/>
          <w:szCs w:val="21"/>
        </w:rPr>
        <w:t>、适应未来</w:t>
      </w:r>
      <w:r w:rsidR="00F57542">
        <w:rPr>
          <w:rFonts w:hint="eastAsia"/>
          <w:szCs w:val="21"/>
        </w:rPr>
        <w:t>的生命力。</w:t>
      </w:r>
    </w:p>
    <w:p w:rsidR="00FC0A25" w:rsidRPr="00F57542" w:rsidRDefault="00FC0A25" w:rsidP="003516AF">
      <w:pPr>
        <w:spacing w:line="360" w:lineRule="auto"/>
        <w:ind w:firstLineChars="200" w:firstLine="420"/>
        <w:rPr>
          <w:szCs w:val="21"/>
        </w:rPr>
      </w:pPr>
    </w:p>
    <w:p w:rsidR="00FC0A25" w:rsidRDefault="002F51B7" w:rsidP="006128AC">
      <w:pPr>
        <w:spacing w:line="360" w:lineRule="auto"/>
        <w:ind w:firstLineChars="1300" w:firstLine="2730"/>
        <w:rPr>
          <w:szCs w:val="21"/>
        </w:rPr>
      </w:pPr>
      <w:r>
        <w:rPr>
          <w:rFonts w:hint="eastAsia"/>
          <w:szCs w:val="21"/>
        </w:rPr>
        <w:t>二、</w:t>
      </w:r>
      <w:r w:rsidR="00BD2617">
        <w:rPr>
          <w:rFonts w:hint="eastAsia"/>
          <w:szCs w:val="21"/>
        </w:rPr>
        <w:t>历史</w:t>
      </w:r>
      <w:r>
        <w:rPr>
          <w:rFonts w:hint="eastAsia"/>
          <w:szCs w:val="21"/>
        </w:rPr>
        <w:t>理性</w:t>
      </w:r>
      <w:r w:rsidR="00CD690F">
        <w:rPr>
          <w:rFonts w:hint="eastAsia"/>
          <w:szCs w:val="21"/>
        </w:rPr>
        <w:t>与</w:t>
      </w:r>
      <w:r w:rsidR="00BD2617">
        <w:rPr>
          <w:rFonts w:hint="eastAsia"/>
          <w:szCs w:val="21"/>
        </w:rPr>
        <w:t>价值意识</w:t>
      </w:r>
    </w:p>
    <w:p w:rsidR="00443A9A" w:rsidRDefault="00443A9A" w:rsidP="00443A9A">
      <w:pPr>
        <w:spacing w:line="360" w:lineRule="auto"/>
        <w:rPr>
          <w:szCs w:val="21"/>
        </w:rPr>
      </w:pPr>
    </w:p>
    <w:p w:rsidR="009B064B" w:rsidRDefault="00443A9A" w:rsidP="0065668E">
      <w:pPr>
        <w:spacing w:line="360" w:lineRule="auto"/>
        <w:ind w:firstLineChars="200" w:firstLine="420"/>
        <w:rPr>
          <w:rFonts w:ascii="Helvetica" w:hAnsi="Helvetica" w:cs="Helvetica"/>
          <w:color w:val="111111"/>
          <w:sz w:val="20"/>
          <w:szCs w:val="20"/>
        </w:rPr>
      </w:pPr>
      <w:r>
        <w:rPr>
          <w:rFonts w:hint="eastAsia"/>
          <w:szCs w:val="21"/>
        </w:rPr>
        <w:t>牟宗三有着</w:t>
      </w:r>
      <w:r w:rsidR="007604DC">
        <w:rPr>
          <w:rFonts w:hint="eastAsia"/>
          <w:szCs w:val="21"/>
        </w:rPr>
        <w:t>纵横二个方面的宽广</w:t>
      </w:r>
      <w:r w:rsidR="003A2AD4">
        <w:rPr>
          <w:rFonts w:hint="eastAsia"/>
          <w:szCs w:val="21"/>
        </w:rPr>
        <w:t>眼界</w:t>
      </w:r>
      <w:r w:rsidR="007604DC">
        <w:rPr>
          <w:rFonts w:hint="eastAsia"/>
          <w:szCs w:val="21"/>
        </w:rPr>
        <w:t>和深厚学养。横的方面，指他的逻辑分析和架构能力；</w:t>
      </w:r>
      <w:r w:rsidR="0065668E">
        <w:rPr>
          <w:rFonts w:hint="eastAsia"/>
          <w:szCs w:val="21"/>
        </w:rPr>
        <w:t>纵的方面，指他</w:t>
      </w:r>
      <w:r w:rsidR="003A2AD4">
        <w:rPr>
          <w:rFonts w:hint="eastAsia"/>
          <w:szCs w:val="21"/>
        </w:rPr>
        <w:t>深切的历史文化意识和由历史</w:t>
      </w:r>
      <w:r w:rsidR="007604DC">
        <w:rPr>
          <w:rFonts w:hint="eastAsia"/>
          <w:szCs w:val="21"/>
        </w:rPr>
        <w:t>文化</w:t>
      </w:r>
      <w:r w:rsidR="00CB4FD4">
        <w:rPr>
          <w:rFonts w:hint="eastAsia"/>
          <w:szCs w:val="21"/>
        </w:rPr>
        <w:t>沉积而成的价值内容</w:t>
      </w:r>
      <w:r w:rsidR="003A2AD4">
        <w:rPr>
          <w:rFonts w:hint="eastAsia"/>
          <w:szCs w:val="21"/>
        </w:rPr>
        <w:t>。这二个方面是他的</w:t>
      </w:r>
      <w:proofErr w:type="gramStart"/>
      <w:r w:rsidR="003A2AD4">
        <w:rPr>
          <w:rFonts w:hint="eastAsia"/>
          <w:szCs w:val="21"/>
        </w:rPr>
        <w:t>坎陷说的</w:t>
      </w:r>
      <w:proofErr w:type="gramEnd"/>
      <w:r w:rsidR="003A2AD4">
        <w:rPr>
          <w:rFonts w:hint="eastAsia"/>
          <w:szCs w:val="21"/>
        </w:rPr>
        <w:t>二大支柱。</w:t>
      </w:r>
      <w:r w:rsidR="00CB4FD4">
        <w:rPr>
          <w:rFonts w:hint="eastAsia"/>
          <w:szCs w:val="21"/>
        </w:rPr>
        <w:t>上述第一部分，可以说主要就它横的方面说。</w:t>
      </w:r>
      <w:proofErr w:type="gramStart"/>
      <w:r w:rsidR="003A2AD4">
        <w:rPr>
          <w:rFonts w:hint="eastAsia"/>
          <w:szCs w:val="21"/>
        </w:rPr>
        <w:t>就纵的</w:t>
      </w:r>
      <w:proofErr w:type="gramEnd"/>
      <w:r w:rsidR="003A2AD4">
        <w:rPr>
          <w:rFonts w:hint="eastAsia"/>
          <w:szCs w:val="21"/>
        </w:rPr>
        <w:t>方面说，牟宗三</w:t>
      </w:r>
      <w:r w:rsidR="009D7D56">
        <w:rPr>
          <w:rFonts w:hint="eastAsia"/>
          <w:szCs w:val="21"/>
        </w:rPr>
        <w:t>在对先秦儒、道、墨</w:t>
      </w:r>
      <w:r w:rsidR="00162B78">
        <w:rPr>
          <w:rFonts w:hint="eastAsia"/>
          <w:szCs w:val="21"/>
        </w:rPr>
        <w:t>、</w:t>
      </w:r>
      <w:r w:rsidR="009D7D56">
        <w:rPr>
          <w:rFonts w:hint="eastAsia"/>
          <w:szCs w:val="21"/>
        </w:rPr>
        <w:t>法</w:t>
      </w:r>
      <w:r w:rsidR="00162B78">
        <w:rPr>
          <w:rFonts w:hint="eastAsia"/>
          <w:szCs w:val="21"/>
        </w:rPr>
        <w:t>、</w:t>
      </w:r>
      <w:r w:rsidR="009D7D56">
        <w:rPr>
          <w:rFonts w:hint="eastAsia"/>
          <w:szCs w:val="21"/>
        </w:rPr>
        <w:t>名</w:t>
      </w:r>
      <w:r w:rsidR="00162B78">
        <w:rPr>
          <w:rFonts w:hint="eastAsia"/>
          <w:szCs w:val="21"/>
        </w:rPr>
        <w:t>、</w:t>
      </w:r>
      <w:r w:rsidR="009D7D56">
        <w:rPr>
          <w:rFonts w:hint="eastAsia"/>
          <w:szCs w:val="21"/>
        </w:rPr>
        <w:t>阴阳各家及此后的两汉</w:t>
      </w:r>
      <w:r w:rsidR="00162B78">
        <w:rPr>
          <w:rFonts w:hint="eastAsia"/>
          <w:szCs w:val="21"/>
        </w:rPr>
        <w:t>经</w:t>
      </w:r>
      <w:r w:rsidR="009D7D56">
        <w:rPr>
          <w:rFonts w:hint="eastAsia"/>
          <w:szCs w:val="21"/>
        </w:rPr>
        <w:t>学、魏晋玄学、</w:t>
      </w:r>
      <w:r w:rsidR="00162B78">
        <w:rPr>
          <w:rFonts w:hint="eastAsia"/>
          <w:szCs w:val="21"/>
        </w:rPr>
        <w:t>隋唐佛学、宋明理学的精深研究中，把握住了中国哲学的特质，这就是</w:t>
      </w:r>
      <w:r w:rsidR="00CB4FD4">
        <w:rPr>
          <w:rFonts w:hint="eastAsia"/>
          <w:szCs w:val="21"/>
        </w:rPr>
        <w:t>中国哲学突出的主体精神。</w:t>
      </w:r>
      <w:r w:rsidR="00C92C34">
        <w:rPr>
          <w:rFonts w:hint="eastAsia"/>
          <w:szCs w:val="21"/>
        </w:rPr>
        <w:t>而在中国哲学的主干儒家这里，主体精神又表现为内在道德性。由于特重内在道德性，中国哲学充量发展的是以上所说的</w:t>
      </w:r>
      <w:r w:rsidR="00144BCD">
        <w:rPr>
          <w:rFonts w:hint="eastAsia"/>
          <w:szCs w:val="21"/>
        </w:rPr>
        <w:t>“</w:t>
      </w:r>
      <w:r w:rsidR="00C92C34">
        <w:rPr>
          <w:rFonts w:hint="eastAsia"/>
          <w:szCs w:val="21"/>
        </w:rPr>
        <w:t>理性的运用表现</w:t>
      </w:r>
      <w:r w:rsidR="00144BCD">
        <w:rPr>
          <w:rFonts w:hint="eastAsia"/>
          <w:szCs w:val="21"/>
        </w:rPr>
        <w:t>”</w:t>
      </w:r>
      <w:r w:rsidR="00C92C34">
        <w:rPr>
          <w:rFonts w:hint="eastAsia"/>
          <w:szCs w:val="21"/>
        </w:rPr>
        <w:t>，</w:t>
      </w:r>
      <w:r w:rsidR="009A1B0D">
        <w:rPr>
          <w:rFonts w:hint="eastAsia"/>
          <w:szCs w:val="21"/>
        </w:rPr>
        <w:t>即内圣之学，外王是内圣之学的推出</w:t>
      </w:r>
      <w:r w:rsidR="00144BCD">
        <w:rPr>
          <w:rFonts w:hint="eastAsia"/>
          <w:szCs w:val="21"/>
        </w:rPr>
        <w:t>和延展</w:t>
      </w:r>
      <w:r w:rsidR="009B064B">
        <w:rPr>
          <w:rFonts w:hint="eastAsia"/>
          <w:szCs w:val="21"/>
        </w:rPr>
        <w:t>。在道德基底之上的重境界</w:t>
      </w:r>
      <w:r w:rsidR="00144BCD">
        <w:rPr>
          <w:rFonts w:hint="eastAsia"/>
          <w:szCs w:val="21"/>
        </w:rPr>
        <w:t>、</w:t>
      </w:r>
      <w:r w:rsidR="009B064B">
        <w:rPr>
          <w:rFonts w:hint="eastAsia"/>
          <w:szCs w:val="21"/>
        </w:rPr>
        <w:t>重体悟，是</w:t>
      </w:r>
      <w:r w:rsidR="00194C11">
        <w:rPr>
          <w:rFonts w:hint="eastAsia"/>
          <w:szCs w:val="21"/>
        </w:rPr>
        <w:t>广义</w:t>
      </w:r>
      <w:r w:rsidR="009B064B">
        <w:rPr>
          <w:rFonts w:hint="eastAsia"/>
          <w:szCs w:val="21"/>
        </w:rPr>
        <w:t>伦理学的</w:t>
      </w:r>
      <w:r w:rsidR="002677AE">
        <w:rPr>
          <w:rFonts w:hint="eastAsia"/>
          <w:szCs w:val="21"/>
        </w:rPr>
        <w:t>，</w:t>
      </w:r>
      <w:r w:rsidR="0065668E">
        <w:rPr>
          <w:rFonts w:hint="eastAsia"/>
          <w:szCs w:val="21"/>
        </w:rPr>
        <w:t>由此</w:t>
      </w:r>
      <w:r w:rsidR="002677AE">
        <w:rPr>
          <w:rFonts w:hint="eastAsia"/>
          <w:szCs w:val="21"/>
        </w:rPr>
        <w:t>构成的形上学体系是“道德的形上学”</w:t>
      </w:r>
      <w:r w:rsidR="00194C11">
        <w:rPr>
          <w:rFonts w:hint="eastAsia"/>
          <w:szCs w:val="21"/>
        </w:rPr>
        <w:t>。这套系统中，逻辑学和知识论不发达，客观的、分解的本体论与宇宙论不发</w:t>
      </w:r>
      <w:r w:rsidR="00144BCD">
        <w:rPr>
          <w:rFonts w:hint="eastAsia"/>
          <w:szCs w:val="21"/>
        </w:rPr>
        <w:t>达，也没有从中发展出西方近代的自然科学系统。牟宗三承认由西方文化</w:t>
      </w:r>
      <w:r w:rsidR="00194C11">
        <w:rPr>
          <w:rFonts w:hint="eastAsia"/>
          <w:szCs w:val="21"/>
        </w:rPr>
        <w:t>中发展出的</w:t>
      </w:r>
      <w:r w:rsidR="00144BCD">
        <w:rPr>
          <w:rFonts w:hint="eastAsia"/>
          <w:szCs w:val="21"/>
        </w:rPr>
        <w:t>诸</w:t>
      </w:r>
      <w:r w:rsidR="00194C11">
        <w:rPr>
          <w:rFonts w:hint="eastAsia"/>
          <w:szCs w:val="21"/>
        </w:rPr>
        <w:t>优长之处，但他并不鄙薄、轻视中国文化</w:t>
      </w:r>
      <w:r w:rsidR="00144BCD">
        <w:rPr>
          <w:rFonts w:hint="eastAsia"/>
          <w:szCs w:val="21"/>
        </w:rPr>
        <w:t>，他</w:t>
      </w:r>
      <w:r w:rsidR="00194C11">
        <w:rPr>
          <w:rFonts w:hint="eastAsia"/>
          <w:szCs w:val="21"/>
        </w:rPr>
        <w:t>希望在</w:t>
      </w:r>
      <w:r w:rsidR="00194C11">
        <w:rPr>
          <w:rFonts w:ascii="Helvetica" w:hAnsi="Helvetica" w:cs="Helvetica" w:hint="eastAsia"/>
          <w:color w:val="111111"/>
          <w:sz w:val="20"/>
          <w:szCs w:val="20"/>
        </w:rPr>
        <w:t>保住中国哲学的仁智双彰，德慧并行，</w:t>
      </w:r>
      <w:r w:rsidR="00144BCD">
        <w:rPr>
          <w:rFonts w:ascii="Helvetica" w:hAnsi="Helvetica" w:cs="Helvetica" w:hint="eastAsia"/>
          <w:color w:val="111111"/>
          <w:sz w:val="20"/>
          <w:szCs w:val="20"/>
        </w:rPr>
        <w:t>由正德带出利用厚生，注重解决实际问题，</w:t>
      </w:r>
      <w:r w:rsidR="00194C11">
        <w:rPr>
          <w:rFonts w:ascii="Helvetica" w:hAnsi="Helvetica" w:cs="Helvetica" w:hint="eastAsia"/>
          <w:color w:val="111111"/>
          <w:sz w:val="20"/>
          <w:szCs w:val="20"/>
        </w:rPr>
        <w:t>即内在即超越，以德性的全幅</w:t>
      </w:r>
      <w:r w:rsidR="00C87F07">
        <w:rPr>
          <w:rFonts w:ascii="Helvetica" w:hAnsi="Helvetica" w:cs="Helvetica" w:hint="eastAsia"/>
          <w:color w:val="111111"/>
          <w:sz w:val="20"/>
          <w:szCs w:val="20"/>
        </w:rPr>
        <w:t>来收</w:t>
      </w:r>
      <w:proofErr w:type="gramStart"/>
      <w:r w:rsidR="00C87F07">
        <w:rPr>
          <w:rFonts w:ascii="Helvetica" w:hAnsi="Helvetica" w:cs="Helvetica" w:hint="eastAsia"/>
          <w:color w:val="111111"/>
          <w:sz w:val="20"/>
          <w:szCs w:val="20"/>
        </w:rPr>
        <w:t>摄知识</w:t>
      </w:r>
      <w:r w:rsidR="00144BCD">
        <w:rPr>
          <w:rFonts w:ascii="Helvetica" w:hAnsi="Helvetica" w:cs="Helvetica" w:hint="eastAsia"/>
          <w:color w:val="111111"/>
          <w:sz w:val="20"/>
          <w:szCs w:val="20"/>
        </w:rPr>
        <w:t>诸</w:t>
      </w:r>
      <w:proofErr w:type="gramEnd"/>
      <w:r w:rsidR="00144BCD">
        <w:rPr>
          <w:rFonts w:ascii="Helvetica" w:hAnsi="Helvetica" w:cs="Helvetica" w:hint="eastAsia"/>
          <w:color w:val="111111"/>
          <w:sz w:val="20"/>
          <w:szCs w:val="20"/>
        </w:rPr>
        <w:t>特点</w:t>
      </w:r>
      <w:r w:rsidR="00332456">
        <w:rPr>
          <w:rFonts w:ascii="Helvetica" w:hAnsi="Helvetica" w:cs="Helvetica" w:hint="eastAsia"/>
          <w:color w:val="111111"/>
          <w:sz w:val="20"/>
          <w:szCs w:val="20"/>
        </w:rPr>
        <w:t>的基础上，开出对列之局，容纳西方文化</w:t>
      </w:r>
      <w:r w:rsidR="00C87F07">
        <w:rPr>
          <w:rFonts w:ascii="Helvetica" w:hAnsi="Helvetica" w:cs="Helvetica" w:hint="eastAsia"/>
          <w:color w:val="111111"/>
          <w:sz w:val="20"/>
          <w:szCs w:val="20"/>
        </w:rPr>
        <w:t>诸长处。</w:t>
      </w:r>
    </w:p>
    <w:p w:rsidR="00792471" w:rsidRDefault="00A44185" w:rsidP="00C02DAF">
      <w:pPr>
        <w:spacing w:line="360" w:lineRule="auto"/>
        <w:ind w:firstLineChars="200" w:firstLine="420"/>
      </w:pPr>
      <w:r>
        <w:rPr>
          <w:rFonts w:hint="eastAsia"/>
        </w:rPr>
        <w:t>在中国思想文化中，牟宗三特别重视的是中国历史文化的悠久广大所具有的</w:t>
      </w:r>
      <w:r w:rsidR="00C87F07">
        <w:rPr>
          <w:rFonts w:hint="eastAsia"/>
        </w:rPr>
        <w:t>积</w:t>
      </w:r>
      <w:r>
        <w:rPr>
          <w:rFonts w:hint="eastAsia"/>
        </w:rPr>
        <w:t>淀</w:t>
      </w:r>
      <w:r w:rsidR="00C87F07">
        <w:rPr>
          <w:rFonts w:hint="eastAsia"/>
        </w:rPr>
        <w:t>与厚重感，这是坎陷的基础</w:t>
      </w:r>
      <w:r w:rsidR="007671D7">
        <w:rPr>
          <w:rFonts w:hint="eastAsia"/>
        </w:rPr>
        <w:t>。</w:t>
      </w:r>
      <w:r>
        <w:rPr>
          <w:rFonts w:hint="eastAsia"/>
        </w:rPr>
        <w:t>若</w:t>
      </w:r>
      <w:r w:rsidR="00C87F07">
        <w:rPr>
          <w:rFonts w:hint="eastAsia"/>
        </w:rPr>
        <w:t>一个无历史的、单薄的、</w:t>
      </w:r>
      <w:proofErr w:type="gramStart"/>
      <w:r w:rsidR="00C87F07">
        <w:rPr>
          <w:rFonts w:hint="eastAsia"/>
        </w:rPr>
        <w:t>一</w:t>
      </w:r>
      <w:proofErr w:type="gramEnd"/>
      <w:r w:rsidR="00C87F07">
        <w:rPr>
          <w:rFonts w:hint="eastAsia"/>
        </w:rPr>
        <w:t>眼见底的文化，怎能从中开发出</w:t>
      </w:r>
      <w:r w:rsidR="007671D7">
        <w:rPr>
          <w:rFonts w:hint="eastAsia"/>
        </w:rPr>
        <w:t>具有普遍意义和较为广泛</w:t>
      </w:r>
      <w:proofErr w:type="gramStart"/>
      <w:r w:rsidR="007671D7">
        <w:rPr>
          <w:rFonts w:hint="eastAsia"/>
        </w:rPr>
        <w:t>应用场</w:t>
      </w:r>
      <w:proofErr w:type="gramEnd"/>
      <w:r w:rsidR="007671D7">
        <w:rPr>
          <w:rFonts w:hint="eastAsia"/>
        </w:rPr>
        <w:t>域的文化</w:t>
      </w:r>
      <w:r>
        <w:rPr>
          <w:rFonts w:hint="eastAsia"/>
        </w:rPr>
        <w:t>要素？牟宗三对中国文化有</w:t>
      </w:r>
      <w:r w:rsidR="004054DE">
        <w:rPr>
          <w:rFonts w:hint="eastAsia"/>
        </w:rPr>
        <w:t>自豪感，也有因缺乏理性的架构表现因而在科学与</w:t>
      </w:r>
      <w:r w:rsidR="0065668E">
        <w:rPr>
          <w:rFonts w:hint="eastAsia"/>
        </w:rPr>
        <w:t>民主</w:t>
      </w:r>
      <w:r>
        <w:rPr>
          <w:rFonts w:hint="eastAsia"/>
        </w:rPr>
        <w:t>政治方面落后于西方</w:t>
      </w:r>
      <w:r w:rsidR="004054DE">
        <w:rPr>
          <w:rFonts w:hint="eastAsia"/>
        </w:rPr>
        <w:t>而有的</w:t>
      </w:r>
      <w:r>
        <w:rPr>
          <w:rFonts w:hint="eastAsia"/>
        </w:rPr>
        <w:t>虚欠感，因此</w:t>
      </w:r>
      <w:r w:rsidR="008E3D73">
        <w:rPr>
          <w:rFonts w:hint="eastAsia"/>
        </w:rPr>
        <w:t>有挽救</w:t>
      </w:r>
      <w:r>
        <w:rPr>
          <w:rFonts w:hint="eastAsia"/>
        </w:rPr>
        <w:t>和</w:t>
      </w:r>
      <w:proofErr w:type="gramStart"/>
      <w:r w:rsidR="008E3D73">
        <w:rPr>
          <w:rFonts w:hint="eastAsia"/>
        </w:rPr>
        <w:t>纠补</w:t>
      </w:r>
      <w:proofErr w:type="gramEnd"/>
      <w:r w:rsidR="008E3D73">
        <w:rPr>
          <w:rFonts w:hint="eastAsia"/>
        </w:rPr>
        <w:t>文化缺憾的</w:t>
      </w:r>
      <w:r>
        <w:rPr>
          <w:rFonts w:hint="eastAsia"/>
        </w:rPr>
        <w:t>时代</w:t>
      </w:r>
      <w:r w:rsidR="004054DE">
        <w:rPr>
          <w:rFonts w:hint="eastAsia"/>
        </w:rPr>
        <w:t>悲情。因有</w:t>
      </w:r>
      <w:r>
        <w:rPr>
          <w:rFonts w:hint="eastAsia"/>
        </w:rPr>
        <w:t>时代</w:t>
      </w:r>
      <w:r w:rsidR="004054DE">
        <w:rPr>
          <w:rFonts w:hint="eastAsia"/>
        </w:rPr>
        <w:t>悲情而</w:t>
      </w:r>
      <w:r w:rsidR="008E3D73">
        <w:rPr>
          <w:rFonts w:hint="eastAsia"/>
        </w:rPr>
        <w:t>有坎陷的要求。这不同于平面的</w:t>
      </w:r>
      <w:r>
        <w:rPr>
          <w:rFonts w:hint="eastAsia"/>
        </w:rPr>
        <w:t>横向的直接拿来、直接应用。</w:t>
      </w:r>
      <w:r w:rsidR="008E3D73">
        <w:rPr>
          <w:rFonts w:hint="eastAsia"/>
        </w:rPr>
        <w:t>直接拿来应用就没有坎陷，</w:t>
      </w:r>
      <w:r>
        <w:rPr>
          <w:rFonts w:hint="eastAsia"/>
        </w:rPr>
        <w:t>没有</w:t>
      </w:r>
      <w:proofErr w:type="gramStart"/>
      <w:r>
        <w:rPr>
          <w:rFonts w:hint="eastAsia"/>
        </w:rPr>
        <w:t>坎陷</w:t>
      </w:r>
      <w:r w:rsidR="008E3D73">
        <w:rPr>
          <w:rFonts w:hint="eastAsia"/>
        </w:rPr>
        <w:t>就</w:t>
      </w:r>
      <w:r>
        <w:rPr>
          <w:rFonts w:hint="eastAsia"/>
        </w:rPr>
        <w:t>放弃</w:t>
      </w:r>
      <w:proofErr w:type="gramEnd"/>
      <w:r>
        <w:rPr>
          <w:rFonts w:hint="eastAsia"/>
        </w:rPr>
        <w:t>了道德优位意识，同时也就弃置了传统，也就将道德的导正、运用表现所包含的丰富内容</w:t>
      </w:r>
      <w:r w:rsidR="008E3D73">
        <w:rPr>
          <w:rFonts w:hint="eastAsia"/>
        </w:rPr>
        <w:t>一起抛弃。牟宗三在谈到</w:t>
      </w:r>
      <w:r w:rsidR="000D0FC8">
        <w:rPr>
          <w:rFonts w:hint="eastAsia"/>
        </w:rPr>
        <w:t>划开道德的指导作用，只用单面的民主政治时曾说到</w:t>
      </w:r>
      <w:r w:rsidR="000D0FC8" w:rsidRPr="00D95DB6">
        <w:rPr>
          <w:rFonts w:hint="eastAsia"/>
        </w:rPr>
        <w:t>：“</w:t>
      </w:r>
      <w:r w:rsidR="00792471" w:rsidRPr="00D95DB6">
        <w:rPr>
          <w:rFonts w:hint="eastAsia"/>
        </w:rPr>
        <w:t>人只吃现成饭，忘掉前人的奋斗，始只停在观解理性上，囿于政治学教授的立场，遂只割截地把自由下散而为诸权利，并以为一上通着讲，便是抽象的玄虚</w:t>
      </w:r>
      <w:r w:rsidR="00E231FD" w:rsidRPr="00D95DB6">
        <w:rPr>
          <w:rFonts w:hint="eastAsia"/>
        </w:rPr>
        <w:t>，</w:t>
      </w:r>
      <w:r w:rsidR="00792471" w:rsidRPr="00D95DB6">
        <w:rPr>
          <w:rFonts w:hint="eastAsia"/>
        </w:rPr>
        <w:t>形而上学的无谓的争论。这还不算，并以为</w:t>
      </w:r>
      <w:proofErr w:type="gramStart"/>
      <w:r w:rsidR="00792471" w:rsidRPr="00D95DB6">
        <w:rPr>
          <w:rFonts w:hint="eastAsia"/>
        </w:rPr>
        <w:t>一通着</w:t>
      </w:r>
      <w:proofErr w:type="gramEnd"/>
      <w:r w:rsidR="00E231FD" w:rsidRPr="00D95DB6">
        <w:rPr>
          <w:rFonts w:hint="eastAsia"/>
        </w:rPr>
        <w:t>道德理性</w:t>
      </w:r>
      <w:r w:rsidR="00041A1B">
        <w:rPr>
          <w:rFonts w:hint="eastAsia"/>
        </w:rPr>
        <w:t>、</w:t>
      </w:r>
      <w:r w:rsidR="00E231FD" w:rsidRPr="00D95DB6">
        <w:rPr>
          <w:rFonts w:hint="eastAsia"/>
        </w:rPr>
        <w:t>人的自觉</w:t>
      </w:r>
      <w:r w:rsidR="00E231FD">
        <w:rPr>
          <w:rFonts w:hint="eastAsia"/>
        </w:rPr>
        <w:t>讲，便成为泛道德主义，有助于极权，这都是在割截下只知此面不知彼面为何事的偏面联想，遂有此</w:t>
      </w:r>
      <w:proofErr w:type="gramStart"/>
      <w:r w:rsidR="00E231FD">
        <w:rPr>
          <w:rFonts w:hint="eastAsia"/>
        </w:rPr>
        <w:t>一</w:t>
      </w:r>
      <w:proofErr w:type="gramEnd"/>
      <w:r w:rsidR="00E231FD">
        <w:rPr>
          <w:rFonts w:hint="eastAsia"/>
        </w:rPr>
        <w:t>往笼统抹杀之论。此也是孔子所说的‘好知不好学，其失也荡’。泛道德主义固然不对，但此种</w:t>
      </w:r>
      <w:r w:rsidR="00E231FD">
        <w:rPr>
          <w:rFonts w:hint="eastAsia"/>
        </w:rPr>
        <w:lastRenderedPageBreak/>
        <w:t>‘荡’却亦流入泛政治主义之一型而不自觉。”</w:t>
      </w:r>
      <w:r w:rsidR="00933F36">
        <w:rPr>
          <w:rStyle w:val="a8"/>
        </w:rPr>
        <w:footnoteReference w:id="5"/>
      </w:r>
      <w:r w:rsidR="00530ADA">
        <w:rPr>
          <w:rFonts w:hint="eastAsia"/>
        </w:rPr>
        <w:t>牟宗三是想用历史的厚度，历史中蕴含的多方面</w:t>
      </w:r>
      <w:r w:rsidR="003B2284">
        <w:rPr>
          <w:rFonts w:hint="eastAsia"/>
        </w:rPr>
        <w:t>丰富性，立体地呈现诸架构表现与道德理性的必然关联，纠治非历史的平面的结构主义方法论。</w:t>
      </w:r>
    </w:p>
    <w:p w:rsidR="00792471" w:rsidRDefault="00530ADA" w:rsidP="00C02DAF">
      <w:pPr>
        <w:spacing w:line="360" w:lineRule="auto"/>
        <w:ind w:firstLineChars="200" w:firstLine="420"/>
      </w:pPr>
      <w:r>
        <w:rPr>
          <w:rFonts w:hint="eastAsia"/>
        </w:rPr>
        <w:t>历史的丰富蕴含和广阔延展、积淀在牟宗三</w:t>
      </w:r>
      <w:r w:rsidR="003B2284">
        <w:rPr>
          <w:rFonts w:hint="eastAsia"/>
        </w:rPr>
        <w:t>这里，可用</w:t>
      </w:r>
      <w:r w:rsidR="0055764B">
        <w:rPr>
          <w:rFonts w:hint="eastAsia"/>
        </w:rPr>
        <w:t>庄子的“参万岁而一成纯”来解</w:t>
      </w:r>
      <w:r>
        <w:rPr>
          <w:rFonts w:hint="eastAsia"/>
        </w:rPr>
        <w:t>释。历史不只是历史</w:t>
      </w:r>
      <w:r w:rsidR="0055764B">
        <w:rPr>
          <w:rFonts w:hint="eastAsia"/>
        </w:rPr>
        <w:t>事件的堆积，过往人物的</w:t>
      </w:r>
      <w:r w:rsidR="00293CEB">
        <w:rPr>
          <w:rFonts w:hint="eastAsia"/>
        </w:rPr>
        <w:t>活剧</w:t>
      </w:r>
      <w:r w:rsidR="0055764B">
        <w:rPr>
          <w:rFonts w:hint="eastAsia"/>
        </w:rPr>
        <w:t>，也是</w:t>
      </w:r>
      <w:r w:rsidR="0065668E">
        <w:rPr>
          <w:rFonts w:hint="eastAsia"/>
        </w:rPr>
        <w:t>价值沉淀、</w:t>
      </w:r>
      <w:r w:rsidR="00293CEB">
        <w:rPr>
          <w:rFonts w:hint="eastAsia"/>
        </w:rPr>
        <w:t>历史理性的呈现。</w:t>
      </w:r>
      <w:r w:rsidR="0065668E">
        <w:rPr>
          <w:rFonts w:hint="eastAsia"/>
        </w:rPr>
        <w:t>历史是</w:t>
      </w:r>
      <w:r>
        <w:rPr>
          <w:rFonts w:hint="eastAsia"/>
        </w:rPr>
        <w:t>有方向的，它不是如虚无主义所说，是人物、事件的盲目堆积，而是各个</w:t>
      </w:r>
      <w:r w:rsidR="0065668E">
        <w:rPr>
          <w:rFonts w:hint="eastAsia"/>
        </w:rPr>
        <w:t>历史时期所具有的各种力量角斗、争</w:t>
      </w:r>
      <w:r>
        <w:rPr>
          <w:rFonts w:hint="eastAsia"/>
        </w:rPr>
        <w:t>衡的结果，最后呈现出来的，</w:t>
      </w:r>
      <w:r w:rsidR="00FA0ADA">
        <w:rPr>
          <w:rFonts w:hint="eastAsia"/>
        </w:rPr>
        <w:t>是</w:t>
      </w:r>
      <w:r w:rsidR="006F1301">
        <w:rPr>
          <w:rFonts w:hint="eastAsia"/>
        </w:rPr>
        <w:t>较为符合人的价值方向</w:t>
      </w:r>
      <w:r w:rsidR="00FA0ADA">
        <w:rPr>
          <w:rFonts w:hint="eastAsia"/>
        </w:rPr>
        <w:t>、</w:t>
      </w:r>
      <w:r w:rsidR="006F1301">
        <w:rPr>
          <w:rFonts w:hint="eastAsia"/>
        </w:rPr>
        <w:t>符合人的</w:t>
      </w:r>
      <w:r w:rsidR="00FA0ADA">
        <w:rPr>
          <w:rFonts w:hint="eastAsia"/>
        </w:rPr>
        <w:t>期待和向往的结果。历史有很多曲折、偶然，甚至是倒退，但从一个较长</w:t>
      </w:r>
      <w:r w:rsidR="006F1301">
        <w:rPr>
          <w:rFonts w:hint="eastAsia"/>
        </w:rPr>
        <w:t>的历史时段看，它总是向着较为符合多数人意愿的方向趋进。每一个历史时期都淘洗掉不符合真善美目标的东西，留下此时期的个别的善。</w:t>
      </w:r>
      <w:r w:rsidR="00FA0ADA">
        <w:rPr>
          <w:rFonts w:hint="eastAsia"/>
        </w:rPr>
        <w:t>每个历史时期留下的短暂的、个别的</w:t>
      </w:r>
      <w:r w:rsidR="00E40B70">
        <w:rPr>
          <w:rFonts w:hint="eastAsia"/>
        </w:rPr>
        <w:t>善汇成和融合、造就的是普遍的善。这就是“参万岁而一成纯”。“参万岁”者，就历史的长时段综而计之，“一成纯”者，具体的善、</w:t>
      </w:r>
      <w:r w:rsidR="006F1301">
        <w:rPr>
          <w:rFonts w:hint="eastAsia"/>
        </w:rPr>
        <w:t>个别的善在历史的行进中被历史理性本身综合、概括成一个符合多数人</w:t>
      </w:r>
      <w:r w:rsidR="00E40B70">
        <w:rPr>
          <w:rFonts w:hint="eastAsia"/>
        </w:rPr>
        <w:t>价值方向</w:t>
      </w:r>
      <w:r w:rsidR="006F1301">
        <w:rPr>
          <w:rFonts w:hint="eastAsia"/>
        </w:rPr>
        <w:t>的趋势和目标。这里有很强的黑格尔</w:t>
      </w:r>
      <w:r w:rsidR="00E40B70">
        <w:rPr>
          <w:rFonts w:hint="eastAsia"/>
        </w:rPr>
        <w:t>“理性的狡狯”的意思。但历史积淀、整合形成的价值的力量是不可否认的，有现</w:t>
      </w:r>
      <w:r w:rsidR="00874F23">
        <w:rPr>
          <w:rFonts w:hint="eastAsia"/>
        </w:rPr>
        <w:t>实力量的。</w:t>
      </w:r>
    </w:p>
    <w:p w:rsidR="00D552D8" w:rsidRDefault="00874F23" w:rsidP="00C02DAF">
      <w:pPr>
        <w:spacing w:line="360" w:lineRule="auto"/>
        <w:ind w:firstLineChars="200" w:firstLine="420"/>
      </w:pPr>
      <w:r>
        <w:rPr>
          <w:rFonts w:hint="eastAsia"/>
        </w:rPr>
        <w:t>这一点对牟</w:t>
      </w:r>
      <w:r w:rsidR="004A2B93">
        <w:rPr>
          <w:rFonts w:hint="eastAsia"/>
        </w:rPr>
        <w:t>宗三的思想是有影响的。</w:t>
      </w:r>
      <w:r w:rsidR="002C2163">
        <w:rPr>
          <w:rFonts w:hint="eastAsia"/>
        </w:rPr>
        <w:t>牟宗三认为，真善美是人的普遍价值、一般要求，则真善美在某一具体历史情境下就有其合于当时趋势</w:t>
      </w:r>
      <w:r w:rsidR="004A2B93">
        <w:rPr>
          <w:rFonts w:hint="eastAsia"/>
        </w:rPr>
        <w:t>的具体要求，在中国历史发展至清末以来西方文化大量输入并深刻影响</w:t>
      </w:r>
      <w:r w:rsidR="002C2163">
        <w:rPr>
          <w:rFonts w:hint="eastAsia"/>
        </w:rPr>
        <w:t>中国人的思维方法、政治观念时，此时的普</w:t>
      </w:r>
      <w:r w:rsidR="004A2B93">
        <w:rPr>
          <w:rFonts w:hint="eastAsia"/>
        </w:rPr>
        <w:t>遍要求是科学与民主政治，这是历史理性的选择，不是个人的突发奇想和偶然要求。</w:t>
      </w:r>
      <w:r w:rsidR="002C2163">
        <w:rPr>
          <w:rFonts w:hint="eastAsia"/>
        </w:rPr>
        <w:t>牟宗三</w:t>
      </w:r>
      <w:r w:rsidR="004A2B93">
        <w:rPr>
          <w:rFonts w:hint="eastAsia"/>
        </w:rPr>
        <w:t>就“</w:t>
      </w:r>
      <w:r w:rsidR="004C754B">
        <w:rPr>
          <w:rFonts w:hint="eastAsia"/>
        </w:rPr>
        <w:t>科学</w:t>
      </w:r>
      <w:r w:rsidR="004A2B93">
        <w:rPr>
          <w:rFonts w:hint="eastAsia"/>
        </w:rPr>
        <w:t>”</w:t>
      </w:r>
      <w:r w:rsidR="002C2163">
        <w:rPr>
          <w:rFonts w:hint="eastAsia"/>
        </w:rPr>
        <w:t>说道：“</w:t>
      </w:r>
      <w:r w:rsidR="004C754B">
        <w:rPr>
          <w:rFonts w:hint="eastAsia"/>
        </w:rPr>
        <w:t>凡真善美皆为道德理性所要求，所意欲。科学代表知识，</w:t>
      </w:r>
      <w:r w:rsidR="00D552D8">
        <w:rPr>
          <w:rFonts w:hint="eastAsia"/>
        </w:rPr>
        <w:t>也是‘真’之一种。道德理性虽曰实践理性，意在指导吾人之行为，其直接作用在成圣贤人格，然诚心求知是一种行为，故亦当为道德理性所要求、所决定。”</w:t>
      </w:r>
      <w:r w:rsidR="00933F36">
        <w:rPr>
          <w:rStyle w:val="a8"/>
        </w:rPr>
        <w:footnoteReference w:id="6"/>
      </w:r>
      <w:r w:rsidR="00D552D8">
        <w:rPr>
          <w:rFonts w:hint="eastAsia"/>
        </w:rPr>
        <w:t>这是说科学是真善美在当世的内在要求，自然趋势</w:t>
      </w:r>
      <w:r w:rsidR="008C6079">
        <w:rPr>
          <w:rFonts w:hint="eastAsia"/>
        </w:rPr>
        <w:t>，故为道德理性所</w:t>
      </w:r>
      <w:r w:rsidR="002F5DC0">
        <w:rPr>
          <w:rFonts w:hint="eastAsia"/>
        </w:rPr>
        <w:t>要求</w:t>
      </w:r>
      <w:r w:rsidR="008C6079">
        <w:rPr>
          <w:rFonts w:hint="eastAsia"/>
        </w:rPr>
        <w:t>。</w:t>
      </w:r>
      <w:r w:rsidR="00D552D8">
        <w:rPr>
          <w:rFonts w:hint="eastAsia"/>
        </w:rPr>
        <w:t>他又论民主政治：“科学还是知识方面的事，至于民主政治则是属于客观实践方面的，其与</w:t>
      </w:r>
      <w:r w:rsidR="009D7E50">
        <w:rPr>
          <w:rFonts w:hint="eastAsia"/>
        </w:rPr>
        <w:t>道德理性的关</w:t>
      </w:r>
      <w:r w:rsidR="00D552D8">
        <w:rPr>
          <w:rFonts w:hint="eastAsia"/>
        </w:rPr>
        <w:t>系</w:t>
      </w:r>
      <w:r w:rsidR="009D7E50">
        <w:rPr>
          <w:rFonts w:hint="eastAsia"/>
        </w:rPr>
        <w:t>当更显明。盖民主政体之出现是人在政治生活方面自觉地决定其方向，即由此线索，我们可以把它联系于道德理性上。”</w:t>
      </w:r>
      <w:r w:rsidR="00933F36">
        <w:rPr>
          <w:rStyle w:val="a8"/>
        </w:rPr>
        <w:footnoteReference w:id="7"/>
      </w:r>
      <w:r w:rsidR="008C6079">
        <w:rPr>
          <w:rFonts w:hint="eastAsia"/>
        </w:rPr>
        <w:t>这是说民主政治相较于科学，更是真善美在当世的内在要求，自然趋势，故更与道德理性有直接关联。</w:t>
      </w:r>
      <w:r w:rsidR="00960472">
        <w:rPr>
          <w:rFonts w:hint="eastAsia"/>
        </w:rPr>
        <w:t>牟宗三</w:t>
      </w:r>
      <w:r w:rsidR="00175F82">
        <w:rPr>
          <w:rFonts w:hint="eastAsia"/>
        </w:rPr>
        <w:t>在多处明确提到，科学与民主政治是历史理性所决定的当世最高价值，</w:t>
      </w:r>
      <w:r w:rsidR="002F5DC0">
        <w:rPr>
          <w:rFonts w:hint="eastAsia"/>
        </w:rPr>
        <w:t>它是道德理性的内在要求，但它的实现却须</w:t>
      </w:r>
      <w:r w:rsidR="00175F82">
        <w:rPr>
          <w:rFonts w:hint="eastAsia"/>
        </w:rPr>
        <w:t>经由一步转，即良知</w:t>
      </w:r>
      <w:proofErr w:type="gramStart"/>
      <w:r w:rsidR="00175F82">
        <w:rPr>
          <w:rFonts w:hint="eastAsia"/>
        </w:rPr>
        <w:t>坎陷来实现</w:t>
      </w:r>
      <w:proofErr w:type="gramEnd"/>
      <w:r w:rsidR="00175F82">
        <w:rPr>
          <w:rFonts w:hint="eastAsia"/>
        </w:rPr>
        <w:t>。他在讲到科学与民主政治时分别地提到它</w:t>
      </w:r>
      <w:r w:rsidR="00175F82">
        <w:rPr>
          <w:rFonts w:hint="eastAsia"/>
        </w:rPr>
        <w:lastRenderedPageBreak/>
        <w:t>们须由坎陷而出，他说：“惟此政体既是属于客观实践方面的一个客观的架子，则自不是道</w:t>
      </w:r>
      <w:r w:rsidR="00B26AD2">
        <w:rPr>
          <w:rFonts w:hint="eastAsia"/>
        </w:rPr>
        <w:t>德理性之作用表现所能尽。内在于此政体本身上说，它是理性之架构表现，而此理性也顿时失去其人格中德性之意义，即具体地说的实践理性之意义，而转为非道德意义的观解理性。观解理性之架构表现与此政体直接相对应。但此政体本身之全部却为</w:t>
      </w:r>
      <w:r w:rsidR="000734F7">
        <w:rPr>
          <w:rFonts w:hint="eastAsia"/>
        </w:rPr>
        <w:t>道德理性所要求，或者说，此政体之出现就是一个最高的或最大的道德价值之实现。此即表示欲实现此价值，道德理性不能不自其作用表现之形态中自我坎陷，让开一步，而转为观解理性之架</w:t>
      </w:r>
      <w:r w:rsidR="00563871">
        <w:rPr>
          <w:rFonts w:hint="eastAsia"/>
        </w:rPr>
        <w:t>构表现。”</w:t>
      </w:r>
      <w:r w:rsidR="00C647B4">
        <w:rPr>
          <w:rStyle w:val="a8"/>
        </w:rPr>
        <w:footnoteReference w:id="8"/>
      </w:r>
    </w:p>
    <w:p w:rsidR="00D552D8" w:rsidRPr="00D362AB" w:rsidRDefault="00151F40" w:rsidP="00C02DAF">
      <w:pPr>
        <w:spacing w:line="360" w:lineRule="auto"/>
        <w:ind w:firstLineChars="200" w:firstLine="420"/>
      </w:pPr>
      <w:r>
        <w:rPr>
          <w:rFonts w:hint="eastAsia"/>
        </w:rPr>
        <w:t>此中须得注意而牟宗三也再三致意的是，坎陷而出的是观解理性，是</w:t>
      </w:r>
      <w:r w:rsidR="0067145D">
        <w:rPr>
          <w:rFonts w:hint="eastAsia"/>
        </w:rPr>
        <w:t>“</w:t>
      </w:r>
      <w:r>
        <w:rPr>
          <w:rFonts w:hint="eastAsia"/>
        </w:rPr>
        <w:t>理性的架构表现</w:t>
      </w:r>
      <w:r w:rsidR="0067145D">
        <w:rPr>
          <w:rFonts w:hint="eastAsia"/>
        </w:rPr>
        <w:t>”</w:t>
      </w:r>
      <w:r>
        <w:rPr>
          <w:rFonts w:hint="eastAsia"/>
        </w:rPr>
        <w:t>，不是直接</w:t>
      </w:r>
      <w:proofErr w:type="gramStart"/>
      <w:r>
        <w:rPr>
          <w:rFonts w:hint="eastAsia"/>
        </w:rPr>
        <w:t>坎陷出科学</w:t>
      </w:r>
      <w:proofErr w:type="gramEnd"/>
      <w:r>
        <w:rPr>
          <w:rFonts w:hint="eastAsia"/>
        </w:rPr>
        <w:t>与民主政治</w:t>
      </w:r>
      <w:r w:rsidR="0097098E">
        <w:rPr>
          <w:rFonts w:hint="eastAsia"/>
        </w:rPr>
        <w:t>之内容</w:t>
      </w:r>
      <w:r>
        <w:rPr>
          <w:rFonts w:hint="eastAsia"/>
        </w:rPr>
        <w:t>。</w:t>
      </w:r>
      <w:r w:rsidR="0097098E">
        <w:rPr>
          <w:rFonts w:hint="eastAsia"/>
        </w:rPr>
        <w:t>内</w:t>
      </w:r>
      <w:proofErr w:type="gramStart"/>
      <w:r w:rsidR="0097098E">
        <w:rPr>
          <w:rFonts w:hint="eastAsia"/>
        </w:rPr>
        <w:t>圣自然</w:t>
      </w:r>
      <w:proofErr w:type="gramEnd"/>
      <w:r w:rsidR="0097098E">
        <w:rPr>
          <w:rFonts w:hint="eastAsia"/>
        </w:rPr>
        <w:t>连带着外王，外王不能离开内圣，这是孔子的</w:t>
      </w:r>
      <w:r w:rsidR="0067145D">
        <w:rPr>
          <w:rFonts w:hint="eastAsia"/>
        </w:rPr>
        <w:t>“</w:t>
      </w:r>
      <w:r w:rsidR="0097098E">
        <w:rPr>
          <w:rFonts w:hint="eastAsia"/>
        </w:rPr>
        <w:t>修己以安人</w:t>
      </w:r>
      <w:r w:rsidR="0067145D">
        <w:rPr>
          <w:rFonts w:hint="eastAsia"/>
        </w:rPr>
        <w:t>”</w:t>
      </w:r>
      <w:r w:rsidR="0097098E">
        <w:rPr>
          <w:rFonts w:hint="eastAsia"/>
        </w:rPr>
        <w:t>，</w:t>
      </w:r>
      <w:r w:rsidR="0067145D">
        <w:rPr>
          <w:rFonts w:hint="eastAsia"/>
        </w:rPr>
        <w:t>《</w:t>
      </w:r>
      <w:r w:rsidR="0097098E">
        <w:rPr>
          <w:rFonts w:hint="eastAsia"/>
        </w:rPr>
        <w:t>尚书</w:t>
      </w:r>
      <w:r w:rsidR="0067145D">
        <w:rPr>
          <w:rFonts w:hint="eastAsia"/>
        </w:rPr>
        <w:t>》</w:t>
      </w:r>
      <w:r w:rsidR="0097098E">
        <w:rPr>
          <w:rFonts w:hint="eastAsia"/>
        </w:rPr>
        <w:t>的从正德中开出利用厚生，前人讲的多是由内圣直接开出外王，而牟宗三是</w:t>
      </w:r>
      <w:r w:rsidR="0067145D">
        <w:rPr>
          <w:rFonts w:hint="eastAsia"/>
        </w:rPr>
        <w:t>“</w:t>
      </w:r>
      <w:r w:rsidR="0097098E">
        <w:rPr>
          <w:rFonts w:hint="eastAsia"/>
        </w:rPr>
        <w:t>曲通</w:t>
      </w:r>
      <w:r w:rsidR="0067145D">
        <w:rPr>
          <w:rFonts w:hint="eastAsia"/>
        </w:rPr>
        <w:t>”</w:t>
      </w:r>
      <w:r w:rsidR="0097098E">
        <w:rPr>
          <w:rFonts w:hint="eastAsia"/>
        </w:rPr>
        <w:t>，</w:t>
      </w:r>
      <w:proofErr w:type="gramStart"/>
      <w:r w:rsidR="0097098E">
        <w:rPr>
          <w:rFonts w:hint="eastAsia"/>
        </w:rPr>
        <w:t>曲通须经由</w:t>
      </w:r>
      <w:proofErr w:type="gramEnd"/>
      <w:r w:rsidR="0097098E">
        <w:rPr>
          <w:rFonts w:hint="eastAsia"/>
        </w:rPr>
        <w:t>一个理性方式上的转变，由道德理性转为观解理性，才有科学与民主政治的</w:t>
      </w:r>
      <w:r w:rsidR="0067145D">
        <w:rPr>
          <w:rFonts w:hint="eastAsia"/>
        </w:rPr>
        <w:t>实现，因为后者</w:t>
      </w:r>
      <w:r w:rsidR="00D362AB">
        <w:rPr>
          <w:rFonts w:hint="eastAsia"/>
        </w:rPr>
        <w:t>用的理性方式是架构式的、</w:t>
      </w:r>
      <w:proofErr w:type="gramStart"/>
      <w:r w:rsidR="00D362AB">
        <w:rPr>
          <w:rFonts w:hint="eastAsia"/>
        </w:rPr>
        <w:t>观解式</w:t>
      </w:r>
      <w:proofErr w:type="gramEnd"/>
      <w:r w:rsidR="00D362AB">
        <w:rPr>
          <w:rFonts w:hint="eastAsia"/>
        </w:rPr>
        <w:t>的。牟宗三的着眼点主要在此，他论证的重点也在此，至于科学与民主</w:t>
      </w:r>
      <w:r w:rsidR="0067145D">
        <w:rPr>
          <w:rFonts w:hint="eastAsia"/>
        </w:rPr>
        <w:t>政治</w:t>
      </w:r>
      <w:r w:rsidR="00D362AB">
        <w:rPr>
          <w:rFonts w:hint="eastAsia"/>
        </w:rPr>
        <w:t>则是</w:t>
      </w:r>
      <w:r w:rsidR="001A045D">
        <w:rPr>
          <w:rFonts w:hint="eastAsia"/>
        </w:rPr>
        <w:t>众人在此</w:t>
      </w:r>
      <w:proofErr w:type="gramStart"/>
      <w:r w:rsidR="001A045D">
        <w:rPr>
          <w:rFonts w:hint="eastAsia"/>
        </w:rPr>
        <w:t>价值现念的</w:t>
      </w:r>
      <w:proofErr w:type="gramEnd"/>
      <w:r w:rsidR="001A045D">
        <w:rPr>
          <w:rFonts w:hint="eastAsia"/>
        </w:rPr>
        <w:t>指导下共同奋斗的结果，是一套具有“理性的架构表现”</w:t>
      </w:r>
      <w:r w:rsidR="004D7FA5">
        <w:rPr>
          <w:rFonts w:hint="eastAsia"/>
        </w:rPr>
        <w:t>品性的制度、设施</w:t>
      </w:r>
      <w:r w:rsidR="00D362AB">
        <w:rPr>
          <w:rFonts w:hint="eastAsia"/>
        </w:rPr>
        <w:t>建构，不是哪一个人</w:t>
      </w:r>
      <w:r w:rsidR="001A045D">
        <w:rPr>
          <w:rFonts w:hint="eastAsia"/>
        </w:rPr>
        <w:t>仅就</w:t>
      </w:r>
      <w:r w:rsidR="004D7FA5">
        <w:rPr>
          <w:rFonts w:hint="eastAsia"/>
        </w:rPr>
        <w:t>理论</w:t>
      </w:r>
      <w:r w:rsidR="001A045D">
        <w:rPr>
          <w:rFonts w:hint="eastAsia"/>
        </w:rPr>
        <w:t>可以凭空实现的。</w:t>
      </w:r>
      <w:r w:rsidR="0067145D">
        <w:rPr>
          <w:rFonts w:hint="eastAsia"/>
        </w:rPr>
        <w:t>他在回答某些人曲解良知坎陷</w:t>
      </w:r>
      <w:r w:rsidR="004E25E8">
        <w:rPr>
          <w:rFonts w:hint="eastAsia"/>
        </w:rPr>
        <w:t>时</w:t>
      </w:r>
      <w:r w:rsidR="001A045D">
        <w:rPr>
          <w:rFonts w:hint="eastAsia"/>
        </w:rPr>
        <w:t>也说</w:t>
      </w:r>
      <w:r w:rsidR="004E25E8">
        <w:rPr>
          <w:rFonts w:hint="eastAsia"/>
        </w:rPr>
        <w:t>，他本人不是如来佛，世间</w:t>
      </w:r>
      <w:r w:rsidR="000A2D8E">
        <w:rPr>
          <w:rFonts w:hint="eastAsia"/>
        </w:rPr>
        <w:t>思想与制度可以凭空变出。</w:t>
      </w:r>
      <w:r w:rsidR="0067145D">
        <w:rPr>
          <w:rFonts w:hint="eastAsia"/>
        </w:rPr>
        <w:t>牟宗三屡次正言</w:t>
      </w:r>
      <w:r w:rsidR="004D7FA5">
        <w:rPr>
          <w:rFonts w:hint="eastAsia"/>
        </w:rPr>
        <w:t>告</w:t>
      </w:r>
      <w:r w:rsidR="0067145D">
        <w:rPr>
          <w:rFonts w:hint="eastAsia"/>
        </w:rPr>
        <w:t>诫</w:t>
      </w:r>
      <w:r w:rsidR="004D7FA5">
        <w:rPr>
          <w:rFonts w:hint="eastAsia"/>
        </w:rPr>
        <w:t>，想直接</w:t>
      </w:r>
      <w:proofErr w:type="gramStart"/>
      <w:r w:rsidR="004D7FA5">
        <w:rPr>
          <w:rFonts w:hint="eastAsia"/>
        </w:rPr>
        <w:t>坎陷出民主</w:t>
      </w:r>
      <w:proofErr w:type="gramEnd"/>
      <w:r w:rsidR="004D7FA5">
        <w:rPr>
          <w:rFonts w:hint="eastAsia"/>
        </w:rPr>
        <w:t>制度与科学思维的人，是懒汉思想，等着吃现成饭，放弃了</w:t>
      </w:r>
      <w:proofErr w:type="gramStart"/>
      <w:r w:rsidR="004D7FA5">
        <w:rPr>
          <w:rFonts w:hint="eastAsia"/>
        </w:rPr>
        <w:t>自</w:t>
      </w:r>
      <w:r w:rsidR="0067145D">
        <w:rPr>
          <w:rFonts w:hint="eastAsia"/>
        </w:rPr>
        <w:t>已</w:t>
      </w:r>
      <w:proofErr w:type="gramEnd"/>
      <w:r w:rsidR="0067145D">
        <w:rPr>
          <w:rFonts w:hint="eastAsia"/>
        </w:rPr>
        <w:t>的责任与义务，同时也厚诬古人，无视</w:t>
      </w:r>
      <w:proofErr w:type="gramStart"/>
      <w:r w:rsidR="0067145D">
        <w:rPr>
          <w:rFonts w:hint="eastAsia"/>
        </w:rPr>
        <w:t>无数杰烈</w:t>
      </w:r>
      <w:proofErr w:type="gramEnd"/>
      <w:r w:rsidR="0067145D">
        <w:rPr>
          <w:rFonts w:hint="eastAsia"/>
        </w:rPr>
        <w:t>先驱为</w:t>
      </w:r>
      <w:r w:rsidR="004D7FA5">
        <w:rPr>
          <w:rFonts w:hint="eastAsia"/>
        </w:rPr>
        <w:t>实现科学与民主</w:t>
      </w:r>
      <w:r w:rsidR="0067145D">
        <w:rPr>
          <w:rFonts w:hint="eastAsia"/>
        </w:rPr>
        <w:t>政治而作</w:t>
      </w:r>
      <w:r w:rsidR="004D7FA5">
        <w:rPr>
          <w:rFonts w:hint="eastAsia"/>
        </w:rPr>
        <w:t>的流血与奋斗。</w:t>
      </w:r>
    </w:p>
    <w:p w:rsidR="00B20C4A" w:rsidRDefault="0067145D" w:rsidP="008671C4">
      <w:pPr>
        <w:spacing w:line="360" w:lineRule="auto"/>
        <w:ind w:firstLineChars="200" w:firstLine="420"/>
      </w:pPr>
      <w:r>
        <w:rPr>
          <w:rFonts w:hint="eastAsia"/>
        </w:rPr>
        <w:t>良知坎</w:t>
      </w:r>
      <w:proofErr w:type="gramStart"/>
      <w:r>
        <w:rPr>
          <w:rFonts w:hint="eastAsia"/>
        </w:rPr>
        <w:t>陷说是</w:t>
      </w:r>
      <w:proofErr w:type="gramEnd"/>
      <w:r>
        <w:rPr>
          <w:rFonts w:hint="eastAsia"/>
        </w:rPr>
        <w:t>基于纵的历史文化沉积而作</w:t>
      </w:r>
      <w:r w:rsidR="00613E51">
        <w:rPr>
          <w:rFonts w:hint="eastAsia"/>
        </w:rPr>
        <w:t>的一个理论创设，它是立体的，纵贯的，不是分析哲</w:t>
      </w:r>
      <w:r w:rsidR="00D5307F">
        <w:rPr>
          <w:rFonts w:hint="eastAsia"/>
        </w:rPr>
        <w:t>学的纯逻辑推理，不是结构主义的外在结构分析，不是科学主义的</w:t>
      </w:r>
      <w:proofErr w:type="gramStart"/>
      <w:r w:rsidR="00D5307F">
        <w:rPr>
          <w:rFonts w:hint="eastAsia"/>
        </w:rPr>
        <w:t>非价值</w:t>
      </w:r>
      <w:proofErr w:type="gramEnd"/>
      <w:r w:rsidR="00613E51">
        <w:rPr>
          <w:rFonts w:hint="eastAsia"/>
        </w:rPr>
        <w:t>的一元</w:t>
      </w:r>
      <w:r w:rsidR="001A77FF">
        <w:rPr>
          <w:rFonts w:hint="eastAsia"/>
        </w:rPr>
        <w:t>判断与</w:t>
      </w:r>
      <w:r>
        <w:rPr>
          <w:rFonts w:hint="eastAsia"/>
        </w:rPr>
        <w:t>论证，</w:t>
      </w:r>
      <w:r w:rsidR="00167CF0">
        <w:rPr>
          <w:rFonts w:hint="eastAsia"/>
        </w:rPr>
        <w:t>因此它不合某些只知“现代性”的直线式思维的唯科学论的人的脾胃。</w:t>
      </w:r>
      <w:r w:rsidR="00613E51">
        <w:rPr>
          <w:rFonts w:hint="eastAsia"/>
        </w:rPr>
        <w:t>特别是在上世</w:t>
      </w:r>
      <w:r w:rsidR="001A77FF">
        <w:rPr>
          <w:rFonts w:hint="eastAsia"/>
        </w:rPr>
        <w:t>纪六七十年代科学神话表现强劲、科学一元论如日中天，国人对</w:t>
      </w:r>
      <w:proofErr w:type="gramStart"/>
      <w:r w:rsidR="001A77FF">
        <w:rPr>
          <w:rFonts w:hint="eastAsia"/>
        </w:rPr>
        <w:t>自已</w:t>
      </w:r>
      <w:proofErr w:type="gramEnd"/>
      <w:r w:rsidR="001A77FF">
        <w:rPr>
          <w:rFonts w:hint="eastAsia"/>
        </w:rPr>
        <w:t>的</w:t>
      </w:r>
      <w:r w:rsidR="00167CF0">
        <w:rPr>
          <w:rFonts w:hint="eastAsia"/>
        </w:rPr>
        <w:t>文化失去信心，一切以欧美马首是瞻，中华文化被贬得一钱不值，</w:t>
      </w:r>
      <w:r w:rsidR="00A13545">
        <w:rPr>
          <w:rFonts w:hint="eastAsia"/>
        </w:rPr>
        <w:t>民族</w:t>
      </w:r>
      <w:r w:rsidR="00167CF0">
        <w:rPr>
          <w:rFonts w:hint="eastAsia"/>
        </w:rPr>
        <w:t>文化危机深重之时，牟宗三</w:t>
      </w:r>
      <w:r w:rsidR="001A77FF">
        <w:rPr>
          <w:rFonts w:hint="eastAsia"/>
        </w:rPr>
        <w:t>出于时代的悲情而做的这套理论创设，</w:t>
      </w:r>
      <w:r w:rsidR="00613E51">
        <w:rPr>
          <w:rFonts w:hint="eastAsia"/>
        </w:rPr>
        <w:t>是出于整体的制度设计的</w:t>
      </w:r>
      <w:proofErr w:type="gramStart"/>
      <w:r w:rsidR="00613E51">
        <w:rPr>
          <w:rFonts w:hint="eastAsia"/>
        </w:rPr>
        <w:t>考量</w:t>
      </w:r>
      <w:proofErr w:type="gramEnd"/>
      <w:r w:rsidR="00613E51">
        <w:rPr>
          <w:rFonts w:hint="eastAsia"/>
        </w:rPr>
        <w:t>而</w:t>
      </w:r>
      <w:proofErr w:type="gramStart"/>
      <w:r w:rsidR="00167CF0">
        <w:rPr>
          <w:rFonts w:hint="eastAsia"/>
        </w:rPr>
        <w:t>作出</w:t>
      </w:r>
      <w:proofErr w:type="gramEnd"/>
      <w:r w:rsidR="00167CF0">
        <w:rPr>
          <w:rFonts w:hint="eastAsia"/>
        </w:rPr>
        <w:t>的，目的在告诫世人，要立足于自己的文化传统，同时</w:t>
      </w:r>
      <w:r w:rsidR="001A77FF">
        <w:rPr>
          <w:rFonts w:hint="eastAsia"/>
        </w:rPr>
        <w:t>吸</w:t>
      </w:r>
      <w:r w:rsidR="00167CF0">
        <w:rPr>
          <w:rFonts w:hint="eastAsia"/>
        </w:rPr>
        <w:t>收</w:t>
      </w:r>
      <w:r w:rsidR="001A77FF">
        <w:rPr>
          <w:rFonts w:hint="eastAsia"/>
        </w:rPr>
        <w:t>一切域外文化为我所用，</w:t>
      </w:r>
      <w:r w:rsidR="00167CF0">
        <w:rPr>
          <w:rFonts w:hint="eastAsia"/>
        </w:rPr>
        <w:t>鼓励国人自做主宰，自用思想，为破此困局积极建树。牟宗三</w:t>
      </w:r>
      <w:r w:rsidR="00EC3F5C">
        <w:rPr>
          <w:rFonts w:hint="eastAsia"/>
        </w:rPr>
        <w:t>是自觉地做</w:t>
      </w:r>
      <w:proofErr w:type="gramStart"/>
      <w:r w:rsidR="00EC3F5C">
        <w:rPr>
          <w:rFonts w:hint="eastAsia"/>
        </w:rPr>
        <w:t>此</w:t>
      </w:r>
      <w:r w:rsidR="00167CF0">
        <w:rPr>
          <w:rFonts w:hint="eastAsia"/>
        </w:rPr>
        <w:t>实践</w:t>
      </w:r>
      <w:proofErr w:type="gramEnd"/>
      <w:r w:rsidR="00EC3F5C">
        <w:rPr>
          <w:rFonts w:hint="eastAsia"/>
        </w:rPr>
        <w:t>功</w:t>
      </w:r>
      <w:r w:rsidR="00167CF0">
        <w:rPr>
          <w:rFonts w:hint="eastAsia"/>
        </w:rPr>
        <w:t>夫的。他的</w:t>
      </w:r>
      <w:proofErr w:type="gramStart"/>
      <w:r w:rsidR="00167CF0">
        <w:rPr>
          <w:rFonts w:hint="eastAsia"/>
        </w:rPr>
        <w:t>坎陷论提出</w:t>
      </w:r>
      <w:proofErr w:type="gramEnd"/>
      <w:r w:rsidR="00167CF0">
        <w:rPr>
          <w:rFonts w:hint="eastAsia"/>
        </w:rPr>
        <w:t>甚早，他后来的一系列著作，都可以看作</w:t>
      </w:r>
      <w:r w:rsidR="00EC3F5C">
        <w:rPr>
          <w:rFonts w:hint="eastAsia"/>
        </w:rPr>
        <w:t>具体的分解性的努力。如疏解</w:t>
      </w:r>
      <w:proofErr w:type="gramStart"/>
      <w:r w:rsidR="00EC3F5C">
        <w:rPr>
          <w:rFonts w:hint="eastAsia"/>
        </w:rPr>
        <w:t>先秦名学的</w:t>
      </w:r>
      <w:proofErr w:type="gramEnd"/>
      <w:r w:rsidR="00167CF0">
        <w:rPr>
          <w:rFonts w:hint="eastAsia"/>
        </w:rPr>
        <w:t>《</w:t>
      </w:r>
      <w:r w:rsidR="00EC3F5C">
        <w:rPr>
          <w:rFonts w:hint="eastAsia"/>
        </w:rPr>
        <w:t>名家与荀子》，疏解魏晋玄学的</w:t>
      </w:r>
      <w:r w:rsidR="00167CF0">
        <w:rPr>
          <w:rFonts w:hint="eastAsia"/>
        </w:rPr>
        <w:t>《</w:t>
      </w:r>
      <w:r w:rsidR="00EC3F5C">
        <w:rPr>
          <w:rFonts w:hint="eastAsia"/>
        </w:rPr>
        <w:t>才性与玄理》，疏解佛学的《佛性与般若》，疏解宋明理学的《心体与性体》、</w:t>
      </w:r>
      <w:r w:rsidR="00167CF0">
        <w:rPr>
          <w:rFonts w:hint="eastAsia"/>
        </w:rPr>
        <w:t>《</w:t>
      </w:r>
      <w:r w:rsidR="00EC3F5C">
        <w:rPr>
          <w:rFonts w:hint="eastAsia"/>
        </w:rPr>
        <w:t>从陆</w:t>
      </w:r>
      <w:r w:rsidR="004D1ADC">
        <w:rPr>
          <w:rFonts w:hint="eastAsia"/>
        </w:rPr>
        <w:t>象山</w:t>
      </w:r>
      <w:r w:rsidR="00EC3F5C">
        <w:rPr>
          <w:rFonts w:hint="eastAsia"/>
        </w:rPr>
        <w:t>到刘蕺山</w:t>
      </w:r>
      <w:r w:rsidR="004D1ADC">
        <w:rPr>
          <w:rFonts w:hint="eastAsia"/>
        </w:rPr>
        <w:t>》，承续明末三大儒顾</w:t>
      </w:r>
      <w:r w:rsidR="00807215">
        <w:rPr>
          <w:rFonts w:hint="eastAsia"/>
        </w:rPr>
        <w:t>、</w:t>
      </w:r>
      <w:r w:rsidR="004D1ADC">
        <w:rPr>
          <w:rFonts w:hint="eastAsia"/>
        </w:rPr>
        <w:t>黄</w:t>
      </w:r>
      <w:r w:rsidR="00807215">
        <w:rPr>
          <w:rFonts w:hint="eastAsia"/>
        </w:rPr>
        <w:t>、</w:t>
      </w:r>
      <w:r w:rsidR="004D1ADC">
        <w:rPr>
          <w:rFonts w:hint="eastAsia"/>
        </w:rPr>
        <w:t>王的政治意识而有的</w:t>
      </w:r>
      <w:r w:rsidR="00364F24">
        <w:rPr>
          <w:rFonts w:hint="eastAsia"/>
        </w:rPr>
        <w:t>“</w:t>
      </w:r>
      <w:r w:rsidR="004D1ADC">
        <w:rPr>
          <w:rFonts w:hint="eastAsia"/>
        </w:rPr>
        <w:t>新外王三书</w:t>
      </w:r>
      <w:r w:rsidR="00364F24">
        <w:rPr>
          <w:rFonts w:hint="eastAsia"/>
        </w:rPr>
        <w:t>”</w:t>
      </w:r>
      <w:r w:rsidR="004D1ADC">
        <w:rPr>
          <w:rFonts w:hint="eastAsia"/>
        </w:rPr>
        <w:t>，</w:t>
      </w:r>
      <w:r w:rsidR="00C0786B">
        <w:rPr>
          <w:rFonts w:hint="eastAsia"/>
        </w:rPr>
        <w:t>疏解中国和西</w:t>
      </w:r>
      <w:r w:rsidR="00C0786B">
        <w:rPr>
          <w:rFonts w:hint="eastAsia"/>
        </w:rPr>
        <w:lastRenderedPageBreak/>
        <w:t>方学术以资</w:t>
      </w:r>
      <w:proofErr w:type="gramStart"/>
      <w:r w:rsidR="00C0786B">
        <w:rPr>
          <w:rFonts w:hint="eastAsia"/>
        </w:rPr>
        <w:t>对照比观的</w:t>
      </w:r>
      <w:proofErr w:type="gramEnd"/>
      <w:r w:rsidR="00C0786B">
        <w:rPr>
          <w:rFonts w:hint="eastAsia"/>
        </w:rPr>
        <w:t>《智的直觉与中国哲学》、《现象与物自身》，融会孟子与康德思想而有的《圆善论》，甚至</w:t>
      </w:r>
      <w:r w:rsidR="004D1ADC">
        <w:rPr>
          <w:rFonts w:hint="eastAsia"/>
        </w:rPr>
        <w:t>以一人之力翻译康德三大</w:t>
      </w:r>
      <w:r w:rsidR="00001543">
        <w:rPr>
          <w:rFonts w:hint="eastAsia"/>
        </w:rPr>
        <w:t>《</w:t>
      </w:r>
      <w:r w:rsidR="004D1ADC">
        <w:rPr>
          <w:rFonts w:hint="eastAsia"/>
        </w:rPr>
        <w:t>批</w:t>
      </w:r>
      <w:r w:rsidR="00C0786B">
        <w:rPr>
          <w:rFonts w:hint="eastAsia"/>
        </w:rPr>
        <w:t>判》等，目的皆</w:t>
      </w:r>
      <w:r w:rsidR="004A6348">
        <w:rPr>
          <w:rFonts w:hint="eastAsia"/>
        </w:rPr>
        <w:t>在揭示中国思想文化的优秀方面，中国文化发展历程的内在理则，比较中西哲学各自的特点而彰</w:t>
      </w:r>
      <w:proofErr w:type="gramStart"/>
      <w:r w:rsidR="004A6348">
        <w:rPr>
          <w:rFonts w:hint="eastAsia"/>
        </w:rPr>
        <w:t>显双方</w:t>
      </w:r>
      <w:proofErr w:type="gramEnd"/>
      <w:r w:rsidR="004A6348">
        <w:rPr>
          <w:rFonts w:hint="eastAsia"/>
        </w:rPr>
        <w:t>的短长。在他眼里，</w:t>
      </w:r>
      <w:r w:rsidR="00001543">
        <w:rPr>
          <w:rFonts w:hint="eastAsia"/>
        </w:rPr>
        <w:t>只有</w:t>
      </w:r>
      <w:proofErr w:type="gramStart"/>
      <w:r w:rsidR="00001543">
        <w:rPr>
          <w:rFonts w:hint="eastAsia"/>
        </w:rPr>
        <w:t>自已</w:t>
      </w:r>
      <w:proofErr w:type="gramEnd"/>
      <w:r w:rsidR="00001543">
        <w:rPr>
          <w:rFonts w:hint="eastAsia"/>
        </w:rPr>
        <w:t>的文化足够强大、足够丰富才能</w:t>
      </w:r>
      <w:proofErr w:type="gramStart"/>
      <w:r w:rsidR="00001543">
        <w:rPr>
          <w:rFonts w:hint="eastAsia"/>
        </w:rPr>
        <w:t>做坎陷</w:t>
      </w:r>
      <w:proofErr w:type="gramEnd"/>
      <w:r w:rsidR="00001543">
        <w:rPr>
          <w:rFonts w:hint="eastAsia"/>
        </w:rPr>
        <w:t>的本体，才有创设坎</w:t>
      </w:r>
      <w:proofErr w:type="gramStart"/>
      <w:r w:rsidR="00001543">
        <w:rPr>
          <w:rFonts w:hint="eastAsia"/>
        </w:rPr>
        <w:t>陷理论</w:t>
      </w:r>
      <w:proofErr w:type="gramEnd"/>
      <w:r w:rsidR="00001543">
        <w:rPr>
          <w:rFonts w:hint="eastAsia"/>
        </w:rPr>
        <w:t>的本钱。一个没有历史文化根基的民族，只有引入</w:t>
      </w:r>
      <w:r w:rsidR="008048BD">
        <w:rPr>
          <w:rFonts w:hint="eastAsia"/>
        </w:rPr>
        <w:t>、倾销</w:t>
      </w:r>
      <w:r w:rsidR="00001543">
        <w:rPr>
          <w:rFonts w:hint="eastAsia"/>
        </w:rPr>
        <w:t>、全盘拿来的</w:t>
      </w:r>
      <w:r w:rsidR="008048BD">
        <w:rPr>
          <w:rFonts w:hint="eastAsia"/>
        </w:rPr>
        <w:t>资格</w:t>
      </w:r>
      <w:r w:rsidR="00001543">
        <w:rPr>
          <w:rFonts w:hint="eastAsia"/>
        </w:rPr>
        <w:t>。</w:t>
      </w:r>
      <w:r w:rsidR="004A6348">
        <w:rPr>
          <w:rFonts w:hint="eastAsia"/>
        </w:rPr>
        <w:t>而具有深厚文化蕴藏的</w:t>
      </w:r>
      <w:r w:rsidR="008048BD">
        <w:rPr>
          <w:rFonts w:hint="eastAsia"/>
        </w:rPr>
        <w:t>中国，</w:t>
      </w:r>
      <w:r w:rsidR="004A6348">
        <w:rPr>
          <w:rFonts w:hint="eastAsia"/>
        </w:rPr>
        <w:t>国人</w:t>
      </w:r>
      <w:r w:rsidR="008048BD">
        <w:rPr>
          <w:rFonts w:hint="eastAsia"/>
        </w:rPr>
        <w:t>讲全盘西化是可悲的、</w:t>
      </w:r>
      <w:r w:rsidR="003A1EED">
        <w:rPr>
          <w:rFonts w:hint="eastAsia"/>
        </w:rPr>
        <w:t>可恥的，这就是牟</w:t>
      </w:r>
      <w:r w:rsidR="004A6348">
        <w:rPr>
          <w:rFonts w:hint="eastAsia"/>
        </w:rPr>
        <w:t>宗三的凛凛风骨。把自家的家底亮出来，把其中的美盛之处和瑕疵都</w:t>
      </w:r>
      <w:r w:rsidR="003A1EED">
        <w:rPr>
          <w:rFonts w:hint="eastAsia"/>
        </w:rPr>
        <w:t>讲出来，和世人</w:t>
      </w:r>
      <w:r w:rsidR="004A6348">
        <w:rPr>
          <w:rFonts w:hint="eastAsia"/>
        </w:rPr>
        <w:t>盛称的</w:t>
      </w:r>
      <w:r w:rsidR="003A1EED">
        <w:rPr>
          <w:rFonts w:hint="eastAsia"/>
        </w:rPr>
        <w:t>完美的文化作比较，扬长避短，这是牟宗三的切实用意。</w:t>
      </w:r>
      <w:r w:rsidR="00730F6E">
        <w:rPr>
          <w:rFonts w:hint="eastAsia"/>
        </w:rPr>
        <w:t>他早年即有</w:t>
      </w:r>
      <w:r w:rsidR="008671C4">
        <w:rPr>
          <w:rFonts w:hint="eastAsia"/>
        </w:rPr>
        <w:t>《</w:t>
      </w:r>
      <w:r w:rsidR="00730F6E">
        <w:rPr>
          <w:rFonts w:hint="eastAsia"/>
        </w:rPr>
        <w:t>周易的自然哲学与道德涵义</w:t>
      </w:r>
      <w:r w:rsidR="008671C4">
        <w:rPr>
          <w:rFonts w:hint="eastAsia"/>
        </w:rPr>
        <w:t>》</w:t>
      </w:r>
      <w:r w:rsidR="00730F6E">
        <w:rPr>
          <w:rFonts w:hint="eastAsia"/>
        </w:rPr>
        <w:t>，另有</w:t>
      </w:r>
      <w:r w:rsidR="008671C4">
        <w:rPr>
          <w:rFonts w:hint="eastAsia"/>
        </w:rPr>
        <w:t>《</w:t>
      </w:r>
      <w:r w:rsidR="00730F6E">
        <w:rPr>
          <w:rFonts w:hint="eastAsia"/>
        </w:rPr>
        <w:t>逻辑典范</w:t>
      </w:r>
      <w:r w:rsidR="008671C4">
        <w:rPr>
          <w:rFonts w:hint="eastAsia"/>
        </w:rPr>
        <w:t>》</w:t>
      </w:r>
      <w:r w:rsidR="00730F6E">
        <w:rPr>
          <w:rFonts w:hint="eastAsia"/>
        </w:rPr>
        <w:t>、</w:t>
      </w:r>
      <w:r w:rsidR="008671C4">
        <w:rPr>
          <w:rFonts w:hint="eastAsia"/>
        </w:rPr>
        <w:t>《</w:t>
      </w:r>
      <w:r w:rsidR="00730F6E">
        <w:rPr>
          <w:rFonts w:hint="eastAsia"/>
        </w:rPr>
        <w:t>理则学</w:t>
      </w:r>
      <w:r w:rsidR="008671C4">
        <w:rPr>
          <w:rFonts w:hint="eastAsia"/>
        </w:rPr>
        <w:t>》</w:t>
      </w:r>
      <w:r w:rsidR="00730F6E">
        <w:rPr>
          <w:rFonts w:hint="eastAsia"/>
        </w:rPr>
        <w:t>，</w:t>
      </w:r>
      <w:r w:rsidR="008671C4">
        <w:rPr>
          <w:rFonts w:hint="eastAsia"/>
        </w:rPr>
        <w:t>《</w:t>
      </w:r>
      <w:r w:rsidR="00730F6E">
        <w:rPr>
          <w:rFonts w:hint="eastAsia"/>
        </w:rPr>
        <w:t>名理论</w:t>
      </w:r>
      <w:r w:rsidR="008671C4">
        <w:rPr>
          <w:rFonts w:hint="eastAsia"/>
        </w:rPr>
        <w:t>》</w:t>
      </w:r>
      <w:r w:rsidR="00041A1B">
        <w:rPr>
          <w:rFonts w:hint="eastAsia"/>
        </w:rPr>
        <w:t>等，对西方哲学如维特根斯坦、罗素的思想用过苦工。</w:t>
      </w:r>
      <w:r w:rsidR="00730F6E">
        <w:rPr>
          <w:rFonts w:hint="eastAsia"/>
        </w:rPr>
        <w:t>但自从被熊十力扭转到中国儒学的基底上之后，他把西方哲学用做</w:t>
      </w:r>
      <w:r w:rsidR="00871CC3">
        <w:rPr>
          <w:rFonts w:hint="eastAsia"/>
        </w:rPr>
        <w:t>他山之</w:t>
      </w:r>
      <w:r w:rsidR="00730F6E">
        <w:rPr>
          <w:rFonts w:hint="eastAsia"/>
        </w:rPr>
        <w:t>石，</w:t>
      </w:r>
      <w:r w:rsidR="006460DA">
        <w:rPr>
          <w:rFonts w:hint="eastAsia"/>
        </w:rPr>
        <w:t>成了他饱满中国思想，醒豁中国思维，剖析比照中国文化的有益养分。他的这一步工作，并世少有人及之。他的</w:t>
      </w:r>
      <w:r w:rsidR="00E80A38">
        <w:rPr>
          <w:rFonts w:hint="eastAsia"/>
        </w:rPr>
        <w:t>思想的创发力，</w:t>
      </w:r>
      <w:r w:rsidR="00A621ED">
        <w:rPr>
          <w:rFonts w:hint="eastAsia"/>
        </w:rPr>
        <w:t>他的</w:t>
      </w:r>
      <w:r w:rsidR="00E80A38">
        <w:rPr>
          <w:rFonts w:hint="eastAsia"/>
        </w:rPr>
        <w:t>基于</w:t>
      </w:r>
      <w:r w:rsidR="006460DA">
        <w:rPr>
          <w:rFonts w:hint="eastAsia"/>
        </w:rPr>
        <w:t>时代悲情</w:t>
      </w:r>
      <w:r w:rsidR="00A621ED">
        <w:rPr>
          <w:rFonts w:hint="eastAsia"/>
        </w:rPr>
        <w:t>而有的强烈的文化意识，</w:t>
      </w:r>
      <w:r w:rsidR="00E80A38">
        <w:rPr>
          <w:rFonts w:hint="eastAsia"/>
        </w:rPr>
        <w:t>都</w:t>
      </w:r>
      <w:r w:rsidR="00A621ED">
        <w:rPr>
          <w:rFonts w:hint="eastAsia"/>
        </w:rPr>
        <w:t>立基于丰厚的中西学养</w:t>
      </w:r>
      <w:r w:rsidR="00B20C4A">
        <w:rPr>
          <w:rFonts w:hint="eastAsia"/>
        </w:rPr>
        <w:t>基础</w:t>
      </w:r>
      <w:r w:rsidR="00A621ED">
        <w:rPr>
          <w:rFonts w:hint="eastAsia"/>
        </w:rPr>
        <w:t>之</w:t>
      </w:r>
      <w:r w:rsidR="00B20C4A">
        <w:rPr>
          <w:rFonts w:hint="eastAsia"/>
        </w:rPr>
        <w:t>上</w:t>
      </w:r>
      <w:r w:rsidR="00A621ED">
        <w:rPr>
          <w:rFonts w:hint="eastAsia"/>
        </w:rPr>
        <w:t>。</w:t>
      </w:r>
      <w:r w:rsidR="00B20C4A">
        <w:rPr>
          <w:rFonts w:hint="eastAsia"/>
        </w:rPr>
        <w:t>这样的成就</w:t>
      </w:r>
      <w:r w:rsidR="00A621ED">
        <w:rPr>
          <w:rFonts w:hint="eastAsia"/>
        </w:rPr>
        <w:t>，</w:t>
      </w:r>
      <w:r w:rsidR="00B20C4A">
        <w:rPr>
          <w:rFonts w:hint="eastAsia"/>
        </w:rPr>
        <w:t>只有</w:t>
      </w:r>
      <w:proofErr w:type="gramStart"/>
      <w:r w:rsidR="00B20C4A">
        <w:rPr>
          <w:rFonts w:hint="eastAsia"/>
        </w:rPr>
        <w:t>有</w:t>
      </w:r>
      <w:proofErr w:type="gramEnd"/>
      <w:r w:rsidR="00B20C4A">
        <w:rPr>
          <w:rFonts w:hint="eastAsia"/>
        </w:rPr>
        <w:t>宏大的历史感和价值意识才能做到。非历史的、平面的，无积淀、无整合的思维方法，是无法</w:t>
      </w:r>
      <w:r w:rsidR="00A621ED">
        <w:rPr>
          <w:rFonts w:hint="eastAsia"/>
        </w:rPr>
        <w:t>做到这样饱满、这样</w:t>
      </w:r>
      <w:r w:rsidR="00880A57">
        <w:rPr>
          <w:rFonts w:hint="eastAsia"/>
        </w:rPr>
        <w:t>深刻和丰富的。</w:t>
      </w:r>
    </w:p>
    <w:p w:rsidR="001A77FF" w:rsidRDefault="00CE3A70" w:rsidP="003A6EFD">
      <w:pPr>
        <w:spacing w:line="360" w:lineRule="auto"/>
      </w:pPr>
      <w:r>
        <w:rPr>
          <w:rFonts w:hint="eastAsia"/>
        </w:rPr>
        <w:t xml:space="preserve"> </w:t>
      </w:r>
      <w:r w:rsidR="005D3B36">
        <w:t xml:space="preserve">  </w:t>
      </w:r>
      <w:r>
        <w:rPr>
          <w:rFonts w:hint="eastAsia"/>
        </w:rPr>
        <w:t xml:space="preserve"> </w:t>
      </w:r>
      <w:r w:rsidR="00A621ED">
        <w:rPr>
          <w:rFonts w:hint="eastAsia"/>
        </w:rPr>
        <w:t>牟宗三强烈的时代悲情，深切的价值关怀、</w:t>
      </w:r>
      <w:r w:rsidR="005D3B36">
        <w:rPr>
          <w:rFonts w:hint="eastAsia"/>
        </w:rPr>
        <w:t>文化</w:t>
      </w:r>
      <w:r w:rsidR="00585092">
        <w:rPr>
          <w:rFonts w:hint="eastAsia"/>
        </w:rPr>
        <w:t>忧患意识，都是他作为一个欲以学术救国的有担当的知识人在当时所能做、所</w:t>
      </w:r>
      <w:proofErr w:type="gramStart"/>
      <w:r w:rsidR="00585092">
        <w:rPr>
          <w:rFonts w:hint="eastAsia"/>
        </w:rPr>
        <w:t>当做</w:t>
      </w:r>
      <w:proofErr w:type="gramEnd"/>
      <w:r w:rsidR="00585092">
        <w:rPr>
          <w:rFonts w:hint="eastAsia"/>
        </w:rPr>
        <w:t>的。他的老师熊十力有是有救世情怀的儒者，熊十力所做的是用儒家的</w:t>
      </w:r>
      <w:r w:rsidR="00A621ED">
        <w:rPr>
          <w:rFonts w:hint="eastAsia"/>
        </w:rPr>
        <w:t>“</w:t>
      </w:r>
      <w:r w:rsidR="00585092">
        <w:rPr>
          <w:rFonts w:hint="eastAsia"/>
        </w:rPr>
        <w:t>有</w:t>
      </w:r>
      <w:r w:rsidR="00A621ED">
        <w:rPr>
          <w:rFonts w:hint="eastAsia"/>
        </w:rPr>
        <w:t>”</w:t>
      </w:r>
      <w:r w:rsidR="00585092">
        <w:rPr>
          <w:rFonts w:hint="eastAsia"/>
        </w:rPr>
        <w:t>转换佛家的</w:t>
      </w:r>
      <w:r w:rsidR="00A621ED">
        <w:rPr>
          <w:rFonts w:hint="eastAsia"/>
        </w:rPr>
        <w:t>“</w:t>
      </w:r>
      <w:r w:rsidR="00585092">
        <w:rPr>
          <w:rFonts w:hint="eastAsia"/>
        </w:rPr>
        <w:t>无</w:t>
      </w:r>
      <w:r w:rsidR="00A621ED">
        <w:rPr>
          <w:rFonts w:hint="eastAsia"/>
        </w:rPr>
        <w:t>”</w:t>
      </w:r>
      <w:r w:rsidR="00585092">
        <w:rPr>
          <w:rFonts w:hint="eastAsia"/>
        </w:rPr>
        <w:t>，具体说，即用</w:t>
      </w:r>
      <w:r w:rsidR="00A621ED">
        <w:rPr>
          <w:rFonts w:hint="eastAsia"/>
        </w:rPr>
        <w:t>《</w:t>
      </w:r>
      <w:r w:rsidR="00585092">
        <w:rPr>
          <w:rFonts w:hint="eastAsia"/>
        </w:rPr>
        <w:t>周易</w:t>
      </w:r>
      <w:r w:rsidR="00A621ED">
        <w:rPr>
          <w:rFonts w:hint="eastAsia"/>
        </w:rPr>
        <w:t>》</w:t>
      </w:r>
      <w:proofErr w:type="gramStart"/>
      <w:r w:rsidR="00585092">
        <w:rPr>
          <w:rFonts w:hint="eastAsia"/>
        </w:rPr>
        <w:t>乾元性海</w:t>
      </w:r>
      <w:r w:rsidR="00B21F95">
        <w:rPr>
          <w:rFonts w:hint="eastAsia"/>
        </w:rPr>
        <w:t>所</w:t>
      </w:r>
      <w:proofErr w:type="gramEnd"/>
      <w:r w:rsidR="00B21F95">
        <w:rPr>
          <w:rFonts w:hint="eastAsia"/>
        </w:rPr>
        <w:t>具有的</w:t>
      </w:r>
      <w:proofErr w:type="gramStart"/>
      <w:r w:rsidR="00B21F95">
        <w:rPr>
          <w:rFonts w:hint="eastAsia"/>
        </w:rPr>
        <w:t>乾知简能</w:t>
      </w:r>
      <w:proofErr w:type="gramEnd"/>
      <w:r w:rsidR="00B21F95">
        <w:rPr>
          <w:rFonts w:hint="eastAsia"/>
        </w:rPr>
        <w:t>、</w:t>
      </w:r>
      <w:proofErr w:type="gramStart"/>
      <w:r w:rsidR="00B21F95">
        <w:rPr>
          <w:rFonts w:hint="eastAsia"/>
        </w:rPr>
        <w:t>翕</w:t>
      </w:r>
      <w:proofErr w:type="gramEnd"/>
      <w:r w:rsidR="00B21F95">
        <w:rPr>
          <w:rFonts w:hint="eastAsia"/>
        </w:rPr>
        <w:t>辟成变的本体论来改换佛</w:t>
      </w:r>
      <w:r w:rsidR="00795598">
        <w:rPr>
          <w:rFonts w:hint="eastAsia"/>
        </w:rPr>
        <w:t>教唯识学的空，用对</w:t>
      </w:r>
      <w:r w:rsidR="00A621ED">
        <w:rPr>
          <w:rFonts w:hint="eastAsia"/>
        </w:rPr>
        <w:t>日新不已生动活泼的</w:t>
      </w:r>
      <w:r w:rsidR="00795598">
        <w:rPr>
          <w:rFonts w:hint="eastAsia"/>
        </w:rPr>
        <w:t>本体的</w:t>
      </w:r>
      <w:r w:rsidR="00A621ED">
        <w:rPr>
          <w:rFonts w:hint="eastAsia"/>
        </w:rPr>
        <w:t>直觉体证来改换唯识学的识，</w:t>
      </w:r>
      <w:proofErr w:type="gramStart"/>
      <w:r w:rsidR="00A621ED">
        <w:rPr>
          <w:rFonts w:hint="eastAsia"/>
        </w:rPr>
        <w:t>并</w:t>
      </w:r>
      <w:r w:rsidR="00B21F95">
        <w:rPr>
          <w:rFonts w:hint="eastAsia"/>
        </w:rPr>
        <w:t>提揭六经</w:t>
      </w:r>
      <w:proofErr w:type="gramEnd"/>
      <w:r w:rsidR="00B21F95">
        <w:rPr>
          <w:rFonts w:hint="eastAsia"/>
        </w:rPr>
        <w:t>之</w:t>
      </w:r>
      <w:proofErr w:type="gramStart"/>
      <w:r w:rsidR="00B21F95">
        <w:rPr>
          <w:rFonts w:hint="eastAsia"/>
        </w:rPr>
        <w:t>丰富多彩来彰显</w:t>
      </w:r>
      <w:proofErr w:type="gramEnd"/>
      <w:r w:rsidR="00B21F95">
        <w:rPr>
          <w:rFonts w:hint="eastAsia"/>
        </w:rPr>
        <w:t>华夏文化意识。但熊十力</w:t>
      </w:r>
      <w:r w:rsidR="00795598">
        <w:rPr>
          <w:rFonts w:hint="eastAsia"/>
        </w:rPr>
        <w:t>对西方哲学所涉不深，稍有了解者在柏格森的生命哲学，以柏氏的绵延</w:t>
      </w:r>
      <w:r w:rsidR="00B21F95">
        <w:rPr>
          <w:rFonts w:hint="eastAsia"/>
        </w:rPr>
        <w:t>说</w:t>
      </w:r>
      <w:r w:rsidR="00795598">
        <w:rPr>
          <w:rFonts w:hint="eastAsia"/>
        </w:rPr>
        <w:t>作</w:t>
      </w:r>
      <w:r w:rsidR="00FF6F45">
        <w:rPr>
          <w:rFonts w:hint="eastAsia"/>
        </w:rPr>
        <w:t>为</w:t>
      </w:r>
      <w:proofErr w:type="gramStart"/>
      <w:r w:rsidR="00FF6F45">
        <w:rPr>
          <w:rFonts w:hint="eastAsia"/>
        </w:rPr>
        <w:t>自已</w:t>
      </w:r>
      <w:proofErr w:type="gramEnd"/>
      <w:r w:rsidR="00FF6F45">
        <w:rPr>
          <w:rFonts w:hint="eastAsia"/>
        </w:rPr>
        <w:t>的本体论的助缘。牟宗三则对西方柏拉图、</w:t>
      </w:r>
      <w:r w:rsidR="00E03AA8">
        <w:rPr>
          <w:rFonts w:hint="eastAsia"/>
        </w:rPr>
        <w:t>亚里士多德</w:t>
      </w:r>
      <w:r w:rsidR="00FF6F45">
        <w:rPr>
          <w:rFonts w:hint="eastAsia"/>
        </w:rPr>
        <w:t>代表</w:t>
      </w:r>
      <w:r w:rsidR="00E03AA8">
        <w:rPr>
          <w:rFonts w:hint="eastAsia"/>
        </w:rPr>
        <w:t>的古典哲学，莱布尼</w:t>
      </w:r>
      <w:r w:rsidR="00795598">
        <w:rPr>
          <w:rFonts w:hint="eastAsia"/>
        </w:rPr>
        <w:t>兹到罗素的</w:t>
      </w:r>
      <w:r w:rsidR="00FF6F45">
        <w:rPr>
          <w:rFonts w:hint="eastAsia"/>
        </w:rPr>
        <w:t>数学、</w:t>
      </w:r>
      <w:r w:rsidR="00795598">
        <w:rPr>
          <w:rFonts w:hint="eastAsia"/>
        </w:rPr>
        <w:t>逻辑实证主义，特别对康德至黑格尔的德国古典</w:t>
      </w:r>
      <w:proofErr w:type="gramStart"/>
      <w:r w:rsidR="00795598">
        <w:rPr>
          <w:rFonts w:hint="eastAsia"/>
        </w:rPr>
        <w:t>哲学慧解独具</w:t>
      </w:r>
      <w:proofErr w:type="gramEnd"/>
      <w:r w:rsidR="00E03AA8">
        <w:rPr>
          <w:rFonts w:hint="eastAsia"/>
        </w:rPr>
        <w:t>。对西方的古典逻辑、现代逻辑皆有研究并有专书出版。多方面的学养造就了他深刻的洞察力和</w:t>
      </w:r>
      <w:r w:rsidR="00FF6F45">
        <w:rPr>
          <w:rFonts w:hint="eastAsia"/>
        </w:rPr>
        <w:t>丰厚的创造力。他不满意本师熊十力的单薄与师心自用</w:t>
      </w:r>
      <w:r w:rsidR="00E03AA8">
        <w:rPr>
          <w:rFonts w:hint="eastAsia"/>
        </w:rPr>
        <w:t>（如说熊十力的</w:t>
      </w:r>
      <w:r w:rsidR="00592900">
        <w:rPr>
          <w:rFonts w:hint="eastAsia"/>
        </w:rPr>
        <w:t>《</w:t>
      </w:r>
      <w:r w:rsidR="00E03AA8">
        <w:rPr>
          <w:rFonts w:hint="eastAsia"/>
        </w:rPr>
        <w:t>新唯识论</w:t>
      </w:r>
      <w:r w:rsidR="00592900">
        <w:rPr>
          <w:rFonts w:hint="eastAsia"/>
        </w:rPr>
        <w:t>》</w:t>
      </w:r>
      <w:r w:rsidR="00E03AA8">
        <w:rPr>
          <w:rFonts w:hint="eastAsia"/>
        </w:rPr>
        <w:t>只</w:t>
      </w:r>
      <w:r w:rsidR="00592900">
        <w:rPr>
          <w:rFonts w:hint="eastAsia"/>
        </w:rPr>
        <w:t>“</w:t>
      </w:r>
      <w:r w:rsidR="00E03AA8">
        <w:rPr>
          <w:rFonts w:hint="eastAsia"/>
        </w:rPr>
        <w:t>体用</w:t>
      </w:r>
      <w:proofErr w:type="gramStart"/>
      <w:r w:rsidR="00E03AA8">
        <w:rPr>
          <w:rFonts w:hint="eastAsia"/>
        </w:rPr>
        <w:t>不</w:t>
      </w:r>
      <w:proofErr w:type="gramEnd"/>
      <w:r w:rsidR="00E03AA8">
        <w:rPr>
          <w:rFonts w:hint="eastAsia"/>
        </w:rPr>
        <w:t>二</w:t>
      </w:r>
      <w:r w:rsidR="00592900">
        <w:rPr>
          <w:rFonts w:hint="eastAsia"/>
        </w:rPr>
        <w:t>，</w:t>
      </w:r>
      <w:proofErr w:type="gramStart"/>
      <w:r w:rsidR="00E03AA8">
        <w:rPr>
          <w:rFonts w:hint="eastAsia"/>
        </w:rPr>
        <w:t>翕</w:t>
      </w:r>
      <w:proofErr w:type="gramEnd"/>
      <w:r w:rsidR="00E03AA8">
        <w:rPr>
          <w:rFonts w:hint="eastAsia"/>
        </w:rPr>
        <w:t>辟成变</w:t>
      </w:r>
      <w:r w:rsidR="00592900">
        <w:rPr>
          <w:rFonts w:hint="eastAsia"/>
        </w:rPr>
        <w:t>”</w:t>
      </w:r>
      <w:r w:rsidR="00E03AA8">
        <w:rPr>
          <w:rFonts w:hint="eastAsia"/>
        </w:rPr>
        <w:t>八个字，其他</w:t>
      </w:r>
      <w:r w:rsidR="00592900">
        <w:rPr>
          <w:rFonts w:hint="eastAsia"/>
        </w:rPr>
        <w:t>晚年所作如《体用论》、《乾坤衍》等皆同义反复；说熊十力做学问心气不平，</w:t>
      </w:r>
      <w:proofErr w:type="gramStart"/>
      <w:r w:rsidR="00592900">
        <w:rPr>
          <w:rFonts w:hint="eastAsia"/>
        </w:rPr>
        <w:t>横撑竖架等</w:t>
      </w:r>
      <w:proofErr w:type="gramEnd"/>
      <w:r w:rsidR="00E03AA8">
        <w:rPr>
          <w:rFonts w:hint="eastAsia"/>
        </w:rPr>
        <w:t>）</w:t>
      </w:r>
      <w:r w:rsidR="00FF6F45">
        <w:rPr>
          <w:rFonts w:hint="eastAsia"/>
        </w:rPr>
        <w:t>，</w:t>
      </w:r>
      <w:r w:rsidR="00811284">
        <w:rPr>
          <w:rFonts w:hint="eastAsia"/>
        </w:rPr>
        <w:t>要用西方哲学</w:t>
      </w:r>
      <w:r w:rsidR="00E03AA8">
        <w:rPr>
          <w:rFonts w:hint="eastAsia"/>
        </w:rPr>
        <w:t>充满逻辑力量</w:t>
      </w:r>
      <w:r w:rsidR="00811284">
        <w:rPr>
          <w:rFonts w:hint="eastAsia"/>
        </w:rPr>
        <w:t>、</w:t>
      </w:r>
      <w:r w:rsidR="00E03AA8">
        <w:rPr>
          <w:rFonts w:hint="eastAsia"/>
        </w:rPr>
        <w:t>论辩精神与理性</w:t>
      </w:r>
      <w:r w:rsidR="00592900">
        <w:rPr>
          <w:rFonts w:hint="eastAsia"/>
        </w:rPr>
        <w:t>的</w:t>
      </w:r>
      <w:r w:rsidR="00E03AA8">
        <w:rPr>
          <w:rFonts w:hint="eastAsia"/>
        </w:rPr>
        <w:t>明澈与</w:t>
      </w:r>
      <w:proofErr w:type="gramStart"/>
      <w:r w:rsidR="00E03AA8">
        <w:rPr>
          <w:rFonts w:hint="eastAsia"/>
        </w:rPr>
        <w:t>缜密去纠补</w:t>
      </w:r>
      <w:proofErr w:type="gramEnd"/>
      <w:r w:rsidR="00E03AA8">
        <w:rPr>
          <w:rFonts w:hint="eastAsia"/>
        </w:rPr>
        <w:t>。</w:t>
      </w:r>
      <w:r w:rsidR="00592900">
        <w:rPr>
          <w:rFonts w:hint="eastAsia"/>
        </w:rPr>
        <w:t>而同被称为</w:t>
      </w:r>
      <w:r w:rsidR="00811284">
        <w:rPr>
          <w:rFonts w:hint="eastAsia"/>
        </w:rPr>
        <w:t>“</w:t>
      </w:r>
      <w:r w:rsidR="00592900">
        <w:rPr>
          <w:rFonts w:hint="eastAsia"/>
        </w:rPr>
        <w:t>新心学</w:t>
      </w:r>
      <w:r w:rsidR="00811284">
        <w:rPr>
          <w:rFonts w:hint="eastAsia"/>
        </w:rPr>
        <w:t>”、</w:t>
      </w:r>
      <w:r w:rsidR="00592900">
        <w:rPr>
          <w:rFonts w:hint="eastAsia"/>
        </w:rPr>
        <w:t>时代年辈稍早的贺麟，主要</w:t>
      </w:r>
      <w:r w:rsidR="00811284">
        <w:rPr>
          <w:rFonts w:hint="eastAsia"/>
        </w:rPr>
        <w:t>建树在黑格尔学；</w:t>
      </w:r>
      <w:r w:rsidR="00592900">
        <w:rPr>
          <w:rFonts w:hint="eastAsia"/>
        </w:rPr>
        <w:t>虽有与中国哲学参证比较夹辅以行的文字，但终究不十分广大，且主要精力用于翻译黑格尔、斯宾诺莎著作，</w:t>
      </w:r>
      <w:proofErr w:type="gramStart"/>
      <w:r w:rsidR="00592900">
        <w:rPr>
          <w:rFonts w:hint="eastAsia"/>
        </w:rPr>
        <w:t>自已</w:t>
      </w:r>
      <w:proofErr w:type="gramEnd"/>
      <w:r w:rsidR="00592900">
        <w:rPr>
          <w:rFonts w:hint="eastAsia"/>
        </w:rPr>
        <w:t>的思想不算大成，没有</w:t>
      </w:r>
      <w:r w:rsidR="00811284">
        <w:rPr>
          <w:rFonts w:hint="eastAsia"/>
        </w:rPr>
        <w:t>代表</w:t>
      </w:r>
      <w:proofErr w:type="gramStart"/>
      <w:r w:rsidR="00592900">
        <w:rPr>
          <w:rFonts w:hint="eastAsia"/>
        </w:rPr>
        <w:t>自已</w:t>
      </w:r>
      <w:proofErr w:type="gramEnd"/>
      <w:r w:rsidR="00592900">
        <w:rPr>
          <w:rFonts w:hint="eastAsia"/>
        </w:rPr>
        <w:t>哲学思想的成体系的著作</w:t>
      </w:r>
      <w:r w:rsidR="00D63E03">
        <w:rPr>
          <w:rFonts w:hint="eastAsia"/>
        </w:rPr>
        <w:t>。牟宗三在吸收中西思想精华创建、发展自己的哲学思想方</w:t>
      </w:r>
      <w:r w:rsidR="00811284">
        <w:rPr>
          <w:rFonts w:hint="eastAsia"/>
        </w:rPr>
        <w:t>面做得尤为出色，成就尤为卓特。这方面学界论述已多，不再赘言，这里</w:t>
      </w:r>
      <w:r w:rsidR="00D63E03">
        <w:rPr>
          <w:rFonts w:hint="eastAsia"/>
        </w:rPr>
        <w:t>所要提出的是</w:t>
      </w:r>
      <w:r w:rsidR="00D63E03" w:rsidRPr="009D23AC">
        <w:rPr>
          <w:rFonts w:hint="eastAsia"/>
        </w:rPr>
        <w:t>，有</w:t>
      </w:r>
      <w:r w:rsidR="00D63E03" w:rsidRPr="009D23AC">
        <w:rPr>
          <w:rFonts w:hint="eastAsia"/>
        </w:rPr>
        <w:lastRenderedPageBreak/>
        <w:t>深厚的历史文化意识，相信文化发展过程中历史理性所沉积、所蕴发的价值理想，在此价值理想的指导下对历史文化做出创新性发展，这始终是牟宗三所坚持、所身体力行的。他的</w:t>
      </w:r>
      <w:proofErr w:type="gramStart"/>
      <w:r w:rsidR="00D63E03" w:rsidRPr="009D23AC">
        <w:rPr>
          <w:rFonts w:hint="eastAsia"/>
        </w:rPr>
        <w:t>坎陷说正是</w:t>
      </w:r>
      <w:proofErr w:type="gramEnd"/>
      <w:r w:rsidR="00D63E03" w:rsidRPr="009D23AC">
        <w:rPr>
          <w:rFonts w:hint="eastAsia"/>
        </w:rPr>
        <w:t>在此</w:t>
      </w:r>
      <w:r w:rsidR="003A6EFD" w:rsidRPr="009D23AC">
        <w:rPr>
          <w:rFonts w:hint="eastAsia"/>
        </w:rPr>
        <w:t>意识下的一个哲学理论上的创设与表现。为什么要用这样一个理论？因为这个理论能把他的历史文化意识和价值观念</w:t>
      </w:r>
      <w:proofErr w:type="gramStart"/>
      <w:r w:rsidR="003A6EFD" w:rsidRPr="009D23AC">
        <w:rPr>
          <w:rFonts w:hint="eastAsia"/>
        </w:rPr>
        <w:t>彰</w:t>
      </w:r>
      <w:proofErr w:type="gramEnd"/>
      <w:r w:rsidR="003A6EFD" w:rsidRPr="009D23AC">
        <w:rPr>
          <w:rFonts w:hint="eastAsia"/>
        </w:rPr>
        <w:t>显出来，把他的现实关怀与文化意识对接的</w:t>
      </w:r>
      <w:r w:rsidR="00AC6A36" w:rsidRPr="009D23AC">
        <w:rPr>
          <w:rFonts w:hint="eastAsia"/>
        </w:rPr>
        <w:t>方法论</w:t>
      </w:r>
      <w:proofErr w:type="gramStart"/>
      <w:r w:rsidR="00AC6A36" w:rsidRPr="009D23AC">
        <w:rPr>
          <w:rFonts w:hint="eastAsia"/>
        </w:rPr>
        <w:t>彰</w:t>
      </w:r>
      <w:proofErr w:type="gramEnd"/>
      <w:r w:rsidR="00AC6A36" w:rsidRPr="009D23AC">
        <w:rPr>
          <w:rFonts w:hint="eastAsia"/>
        </w:rPr>
        <w:t>显出来，把他吸收西方文化充实自身的根本意愿贯彻到具体的学问</w:t>
      </w:r>
      <w:r w:rsidR="003A6EFD" w:rsidRPr="009D23AC">
        <w:rPr>
          <w:rFonts w:hint="eastAsia"/>
        </w:rPr>
        <w:t>实践中这一根本方向</w:t>
      </w:r>
      <w:r w:rsidR="00AC6A36" w:rsidRPr="009D23AC">
        <w:rPr>
          <w:rFonts w:hint="eastAsia"/>
        </w:rPr>
        <w:t>宣示出来。</w:t>
      </w:r>
      <w:r w:rsidR="003A6EFD" w:rsidRPr="009D23AC">
        <w:rPr>
          <w:rFonts w:hint="eastAsia"/>
        </w:rPr>
        <w:t>这是一个综合的、立体的表达，不是一个平面的、直白的表达。</w:t>
      </w:r>
      <w:r w:rsidR="00B90080" w:rsidRPr="009D23AC">
        <w:rPr>
          <w:rFonts w:hint="eastAsia"/>
        </w:rPr>
        <w:t>牟宗三说：“吾人</w:t>
      </w:r>
      <w:r w:rsidR="00B90080">
        <w:rPr>
          <w:rFonts w:hint="eastAsia"/>
        </w:rPr>
        <w:t>自人性的全部活动与文化理想上主张道德理性贯通观解理性，其贯是曲贯，非直贯，故不是泛道德主义，亦不是泛政治主义，故既能明科学与民主的独立性，又能明其与道德理性的关联性。若必停滞在观解理性的架构表现上而不能上通，则虽讲民主政治，</w:t>
      </w:r>
      <w:r w:rsidR="00527A56">
        <w:rPr>
          <w:rFonts w:hint="eastAsia"/>
        </w:rPr>
        <w:t>而其为弊与蔽与科学一层论同。此为囿于实然境域</w:t>
      </w:r>
      <w:r w:rsidR="00A35C3D">
        <w:rPr>
          <w:rFonts w:hint="eastAsia"/>
        </w:rPr>
        <w:t>而窒息文化生命文化理想的泛政治主义。”</w:t>
      </w:r>
      <w:r w:rsidR="00D232AC">
        <w:rPr>
          <w:rStyle w:val="a8"/>
        </w:rPr>
        <w:footnoteReference w:id="9"/>
      </w:r>
      <w:r w:rsidR="00AC6A36">
        <w:rPr>
          <w:rFonts w:hint="eastAsia"/>
        </w:rPr>
        <w:t>这里把以上意识说得非常明白</w:t>
      </w:r>
      <w:proofErr w:type="gramStart"/>
      <w:r w:rsidR="008E67D3">
        <w:rPr>
          <w:rFonts w:hint="eastAsia"/>
        </w:rPr>
        <w:t>恺</w:t>
      </w:r>
      <w:proofErr w:type="gramEnd"/>
      <w:r w:rsidR="008E67D3">
        <w:rPr>
          <w:rFonts w:hint="eastAsia"/>
        </w:rPr>
        <w:t>切。牟宗三是个哲学家，哲学家须</w:t>
      </w:r>
      <w:r w:rsidR="00A35C3D">
        <w:rPr>
          <w:rFonts w:hint="eastAsia"/>
        </w:rPr>
        <w:t>对顶层设计的意图与诸方面的关系做理论创建</w:t>
      </w:r>
      <w:r w:rsidR="008E67D3">
        <w:rPr>
          <w:rFonts w:hint="eastAsia"/>
        </w:rPr>
        <w:t>与说明</w:t>
      </w:r>
      <w:r w:rsidR="000F048B">
        <w:rPr>
          <w:rFonts w:hint="eastAsia"/>
        </w:rPr>
        <w:t>。这一步工作不能交由别人去做，具体措施的制定和实施是要别</w:t>
      </w:r>
      <w:r w:rsidR="00A35C3D">
        <w:rPr>
          <w:rFonts w:hint="eastAsia"/>
        </w:rPr>
        <w:t>人做的，这是把哲学家的思想贯彻下来、实现出来的工作，但它绝不能代替哲学家的理论创建。这是制度设计上的全面综合</w:t>
      </w:r>
      <w:proofErr w:type="gramStart"/>
      <w:r w:rsidR="00A35C3D">
        <w:rPr>
          <w:rFonts w:hint="eastAsia"/>
        </w:rPr>
        <w:t>考量</w:t>
      </w:r>
      <w:proofErr w:type="gramEnd"/>
      <w:r w:rsidR="00A35C3D">
        <w:rPr>
          <w:rFonts w:hint="eastAsia"/>
        </w:rPr>
        <w:t>，</w:t>
      </w:r>
      <w:r w:rsidR="00AF30FE">
        <w:rPr>
          <w:rFonts w:hint="eastAsia"/>
        </w:rPr>
        <w:t>它着眼的是价值导向、中西二大文化在具体制度设计</w:t>
      </w:r>
      <w:r w:rsidR="00947240">
        <w:rPr>
          <w:rFonts w:hint="eastAsia"/>
        </w:rPr>
        <w:t>中的位置，及个别制度与总体的关系，</w:t>
      </w:r>
      <w:r w:rsidR="000F048B">
        <w:rPr>
          <w:rFonts w:hint="eastAsia"/>
        </w:rPr>
        <w:t>这是哲学家的本分事。牟宗三</w:t>
      </w:r>
      <w:r w:rsidR="00AF30FE">
        <w:rPr>
          <w:rFonts w:hint="eastAsia"/>
        </w:rPr>
        <w:t>在西方文化</w:t>
      </w:r>
      <w:r w:rsidR="000F048B">
        <w:rPr>
          <w:rFonts w:hint="eastAsia"/>
        </w:rPr>
        <w:t>在各个方面全面占据优势地位的境况下对传统与现实关系</w:t>
      </w:r>
      <w:r w:rsidR="00E94C45">
        <w:rPr>
          <w:rFonts w:hint="eastAsia"/>
        </w:rPr>
        <w:t>所</w:t>
      </w:r>
      <w:r w:rsidR="000F048B">
        <w:rPr>
          <w:rFonts w:hint="eastAsia"/>
        </w:rPr>
        <w:t>做</w:t>
      </w:r>
      <w:r w:rsidR="00E94C45">
        <w:rPr>
          <w:rFonts w:hint="eastAsia"/>
        </w:rPr>
        <w:t>的以上有洞见的思想主张，</w:t>
      </w:r>
      <w:r w:rsidR="000F048B">
        <w:rPr>
          <w:rFonts w:hint="eastAsia"/>
        </w:rPr>
        <w:t>对今天的文化建设</w:t>
      </w:r>
      <w:r w:rsidR="00AF30FE">
        <w:rPr>
          <w:rFonts w:hint="eastAsia"/>
        </w:rPr>
        <w:t>仍有启发意义。</w:t>
      </w:r>
    </w:p>
    <w:p w:rsidR="001A77FF" w:rsidRDefault="001A77FF" w:rsidP="00C02DAF">
      <w:pPr>
        <w:spacing w:line="360" w:lineRule="auto"/>
        <w:ind w:firstLineChars="200" w:firstLine="420"/>
      </w:pPr>
    </w:p>
    <w:p w:rsidR="00A361A3" w:rsidRDefault="00A361A3" w:rsidP="00A361A3">
      <w:pPr>
        <w:spacing w:line="360" w:lineRule="auto"/>
        <w:ind w:firstLineChars="200" w:firstLine="420"/>
      </w:pPr>
    </w:p>
    <w:sectPr w:rsidR="00A361A3">
      <w:footerReference w:type="default" r:id="rId8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46" w:rsidRDefault="00316646" w:rsidP="00CF7CBC">
      <w:r>
        <w:separator/>
      </w:r>
    </w:p>
  </w:endnote>
  <w:endnote w:type="continuationSeparator" w:id="0">
    <w:p w:rsidR="00316646" w:rsidRDefault="00316646" w:rsidP="00CF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343722"/>
      <w:docPartObj>
        <w:docPartGallery w:val="Page Numbers (Bottom of Page)"/>
        <w:docPartUnique/>
      </w:docPartObj>
    </w:sdtPr>
    <w:sdtEndPr/>
    <w:sdtContent>
      <w:p w:rsidR="003A6EFD" w:rsidRDefault="003A6E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77" w:rsidRPr="00947277">
          <w:rPr>
            <w:noProof/>
            <w:lang w:val="zh-CN"/>
          </w:rPr>
          <w:t>8</w:t>
        </w:r>
        <w:r>
          <w:fldChar w:fldCharType="end"/>
        </w:r>
      </w:p>
    </w:sdtContent>
  </w:sdt>
  <w:p w:rsidR="003A6EFD" w:rsidRDefault="003A6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46" w:rsidRDefault="00316646" w:rsidP="00CF7CBC">
      <w:r>
        <w:separator/>
      </w:r>
    </w:p>
  </w:footnote>
  <w:footnote w:type="continuationSeparator" w:id="0">
    <w:p w:rsidR="00316646" w:rsidRDefault="00316646" w:rsidP="00CF7CBC">
      <w:r>
        <w:continuationSeparator/>
      </w:r>
    </w:p>
  </w:footnote>
  <w:footnote w:id="1">
    <w:p w:rsidR="004E4E12" w:rsidRPr="004E4E12" w:rsidRDefault="004E4E12">
      <w:pPr>
        <w:pStyle w:val="a7"/>
      </w:pPr>
      <w:r>
        <w:rPr>
          <w:rStyle w:val="a8"/>
        </w:rPr>
        <w:footnoteRef/>
      </w:r>
      <w:r>
        <w:rPr>
          <w:rFonts w:hint="eastAsia"/>
        </w:rPr>
        <w:t>《王阳明全集》，上海古籍出版社</w:t>
      </w:r>
      <w:r>
        <w:rPr>
          <w:rFonts w:hint="eastAsia"/>
        </w:rPr>
        <w:t>1992</w:t>
      </w:r>
      <w:r>
        <w:rPr>
          <w:rFonts w:hint="eastAsia"/>
        </w:rPr>
        <w:t>年，第</w:t>
      </w:r>
      <w:r>
        <w:rPr>
          <w:rFonts w:hint="eastAsia"/>
        </w:rPr>
        <w:t>45</w:t>
      </w:r>
      <w:r>
        <w:rPr>
          <w:rFonts w:hint="eastAsia"/>
        </w:rPr>
        <w:t>页。</w:t>
      </w:r>
    </w:p>
  </w:footnote>
  <w:footnote w:id="2">
    <w:p w:rsidR="007E67C5" w:rsidRPr="007E67C5" w:rsidRDefault="007E67C5">
      <w:pPr>
        <w:pStyle w:val="a7"/>
      </w:pPr>
      <w:r>
        <w:rPr>
          <w:rStyle w:val="a8"/>
        </w:rPr>
        <w:footnoteRef/>
      </w:r>
      <w:r>
        <w:rPr>
          <w:rFonts w:hint="eastAsia"/>
        </w:rPr>
        <w:t>见《从陆象山到刘蕺山》，上海古籍出版社</w:t>
      </w:r>
      <w:r>
        <w:rPr>
          <w:rFonts w:hint="eastAsia"/>
        </w:rPr>
        <w:t>2001</w:t>
      </w:r>
      <w:r>
        <w:rPr>
          <w:rFonts w:hint="eastAsia"/>
        </w:rPr>
        <w:t>年，第</w:t>
      </w:r>
      <w:r>
        <w:rPr>
          <w:rFonts w:hint="eastAsia"/>
        </w:rPr>
        <w:t>179</w:t>
      </w:r>
      <w:r>
        <w:rPr>
          <w:rFonts w:hint="eastAsia"/>
        </w:rPr>
        <w:t>页。</w:t>
      </w:r>
    </w:p>
  </w:footnote>
  <w:footnote w:id="3">
    <w:p w:rsidR="007E67C5" w:rsidRPr="007E67C5" w:rsidRDefault="007E67C5">
      <w:pPr>
        <w:pStyle w:val="a7"/>
      </w:pPr>
      <w:r>
        <w:rPr>
          <w:rStyle w:val="a8"/>
        </w:rPr>
        <w:footnoteRef/>
      </w:r>
      <w:r>
        <w:rPr>
          <w:rFonts w:hint="eastAsia"/>
        </w:rPr>
        <w:t>唐君毅：《中国文化之精神价值》，见《从陆象山到刘蕺山》第</w:t>
      </w:r>
      <w:r>
        <w:rPr>
          <w:rFonts w:hint="eastAsia"/>
        </w:rPr>
        <w:t>187</w:t>
      </w:r>
      <w:r>
        <w:t xml:space="preserve"> </w:t>
      </w:r>
      <w:r>
        <w:rPr>
          <w:rFonts w:hint="eastAsia"/>
        </w:rPr>
        <w:t>页。</w:t>
      </w:r>
    </w:p>
  </w:footnote>
  <w:footnote w:id="4">
    <w:p w:rsidR="00C125F6" w:rsidRPr="00C125F6" w:rsidRDefault="00C125F6">
      <w:pPr>
        <w:pStyle w:val="a7"/>
      </w:pPr>
      <w:r>
        <w:rPr>
          <w:rStyle w:val="a8"/>
        </w:rPr>
        <w:footnoteRef/>
      </w:r>
      <w:r w:rsidR="00947277">
        <w:rPr>
          <w:rFonts w:hint="eastAsia"/>
        </w:rPr>
        <w:t>牟宗三：</w:t>
      </w:r>
      <w:r>
        <w:rPr>
          <w:rFonts w:hint="eastAsia"/>
        </w:rPr>
        <w:t>《政道与治道》，台湾学生书局</w:t>
      </w:r>
      <w:r>
        <w:rPr>
          <w:rFonts w:hint="eastAsia"/>
        </w:rPr>
        <w:t>1991</w:t>
      </w:r>
      <w:r>
        <w:rPr>
          <w:rFonts w:hint="eastAsia"/>
        </w:rPr>
        <w:t>年，第</w:t>
      </w:r>
      <w:r>
        <w:rPr>
          <w:rFonts w:hint="eastAsia"/>
        </w:rPr>
        <w:t>58</w:t>
      </w:r>
      <w:r>
        <w:rPr>
          <w:rFonts w:hint="eastAsia"/>
        </w:rPr>
        <w:t>页。</w:t>
      </w:r>
    </w:p>
  </w:footnote>
  <w:footnote w:id="5">
    <w:p w:rsidR="00933F36" w:rsidRPr="00933F36" w:rsidRDefault="00933F36">
      <w:pPr>
        <w:pStyle w:val="a7"/>
      </w:pPr>
      <w:r>
        <w:rPr>
          <w:rStyle w:val="a8"/>
        </w:rPr>
        <w:footnoteRef/>
      </w:r>
      <w:r w:rsidR="00947277">
        <w:rPr>
          <w:rFonts w:hint="eastAsia"/>
        </w:rPr>
        <w:t>牟宗三：</w:t>
      </w:r>
      <w:r w:rsidR="00BB7EB3">
        <w:rPr>
          <w:rFonts w:hint="eastAsia"/>
        </w:rPr>
        <w:t>《政道与治道》</w:t>
      </w:r>
      <w:r w:rsidR="00947277">
        <w:rPr>
          <w:rFonts w:hint="eastAsia"/>
        </w:rPr>
        <w:t>，</w:t>
      </w:r>
      <w:r>
        <w:rPr>
          <w:rFonts w:hint="eastAsia"/>
        </w:rPr>
        <w:t>第</w:t>
      </w:r>
      <w:r>
        <w:rPr>
          <w:rFonts w:hint="eastAsia"/>
        </w:rPr>
        <w:t>60</w:t>
      </w:r>
      <w:r>
        <w:rPr>
          <w:rFonts w:hint="eastAsia"/>
        </w:rPr>
        <w:t>页。</w:t>
      </w:r>
    </w:p>
  </w:footnote>
  <w:footnote w:id="6">
    <w:p w:rsidR="00933F36" w:rsidRPr="00933F36" w:rsidRDefault="00933F36">
      <w:pPr>
        <w:pStyle w:val="a7"/>
      </w:pPr>
      <w:r>
        <w:rPr>
          <w:rStyle w:val="a8"/>
        </w:rPr>
        <w:footnoteRef/>
      </w:r>
      <w:r w:rsidR="00947277">
        <w:rPr>
          <w:rFonts w:hint="eastAsia"/>
        </w:rPr>
        <w:t>牟宗三：</w:t>
      </w:r>
      <w:r>
        <w:rPr>
          <w:rFonts w:hint="eastAsia"/>
        </w:rPr>
        <w:t>《政道与治道》</w:t>
      </w:r>
      <w:r w:rsidR="00947277">
        <w:rPr>
          <w:rFonts w:hint="eastAsia"/>
        </w:rPr>
        <w:t>，</w:t>
      </w:r>
      <w:r>
        <w:rPr>
          <w:rFonts w:hint="eastAsia"/>
        </w:rPr>
        <w:t>第</w:t>
      </w:r>
      <w:r>
        <w:rPr>
          <w:rFonts w:hint="eastAsia"/>
        </w:rPr>
        <w:t>57</w:t>
      </w:r>
      <w:r>
        <w:rPr>
          <w:rFonts w:hint="eastAsia"/>
        </w:rPr>
        <w:t>页。</w:t>
      </w:r>
    </w:p>
  </w:footnote>
  <w:footnote w:id="7">
    <w:p w:rsidR="00933F36" w:rsidRPr="00933F36" w:rsidRDefault="00933F36">
      <w:pPr>
        <w:pStyle w:val="a7"/>
      </w:pPr>
      <w:r>
        <w:rPr>
          <w:rStyle w:val="a8"/>
        </w:rPr>
        <w:footnoteRef/>
      </w:r>
      <w:r w:rsidR="00947277">
        <w:rPr>
          <w:rFonts w:hint="eastAsia"/>
        </w:rPr>
        <w:t>牟宗三：</w:t>
      </w:r>
      <w:r>
        <w:rPr>
          <w:rFonts w:hint="eastAsia"/>
        </w:rPr>
        <w:t>《政道与治道》</w:t>
      </w:r>
      <w:r w:rsidR="00947277">
        <w:rPr>
          <w:rFonts w:hint="eastAsia"/>
        </w:rPr>
        <w:t>，</w:t>
      </w:r>
      <w:r>
        <w:rPr>
          <w:rFonts w:hint="eastAsia"/>
        </w:rPr>
        <w:t>第</w:t>
      </w:r>
      <w:r>
        <w:rPr>
          <w:rFonts w:hint="eastAsia"/>
        </w:rPr>
        <w:t>58</w:t>
      </w:r>
      <w:r>
        <w:rPr>
          <w:rFonts w:hint="eastAsia"/>
        </w:rPr>
        <w:t>页。</w:t>
      </w:r>
    </w:p>
  </w:footnote>
  <w:footnote w:id="8">
    <w:p w:rsidR="00C647B4" w:rsidRPr="00C647B4" w:rsidRDefault="00C647B4">
      <w:pPr>
        <w:pStyle w:val="a7"/>
      </w:pPr>
      <w:r>
        <w:rPr>
          <w:rStyle w:val="a8"/>
        </w:rPr>
        <w:footnoteRef/>
      </w:r>
      <w:r w:rsidR="00947277">
        <w:rPr>
          <w:rFonts w:hint="eastAsia"/>
        </w:rPr>
        <w:t>牟宗三：</w:t>
      </w:r>
      <w:r>
        <w:rPr>
          <w:rFonts w:hint="eastAsia"/>
        </w:rPr>
        <w:t>《政道与治道》</w:t>
      </w:r>
      <w:r w:rsidR="00947277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59</w:t>
      </w:r>
      <w:r>
        <w:rPr>
          <w:rFonts w:hint="eastAsia"/>
        </w:rPr>
        <w:t>页。</w:t>
      </w:r>
    </w:p>
  </w:footnote>
  <w:footnote w:id="9">
    <w:p w:rsidR="00D232AC" w:rsidRDefault="00D232AC">
      <w:pPr>
        <w:pStyle w:val="a7"/>
      </w:pPr>
      <w:r>
        <w:rPr>
          <w:rStyle w:val="a8"/>
        </w:rPr>
        <w:footnoteRef/>
      </w:r>
      <w:r w:rsidR="00947277">
        <w:rPr>
          <w:rFonts w:hint="eastAsia"/>
        </w:rPr>
        <w:t>牟宗三：</w:t>
      </w:r>
      <w:r>
        <w:rPr>
          <w:rFonts w:hint="eastAsia"/>
        </w:rPr>
        <w:t>《政道与治道》</w:t>
      </w:r>
      <w:r w:rsidR="00947277">
        <w:rPr>
          <w:rFonts w:hint="eastAsia"/>
        </w:rPr>
        <w:t>，</w:t>
      </w:r>
      <w:r>
        <w:rPr>
          <w:rFonts w:hint="eastAsia"/>
        </w:rPr>
        <w:t>第</w:t>
      </w:r>
      <w:r>
        <w:rPr>
          <w:rFonts w:hint="eastAsia"/>
        </w:rPr>
        <w:t>62</w:t>
      </w:r>
      <w:r>
        <w:rPr>
          <w:rFonts w:hint="eastAsia"/>
        </w:rPr>
        <w:t>页。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5D16"/>
    <w:multiLevelType w:val="hybridMultilevel"/>
    <w:tmpl w:val="A0681D4E"/>
    <w:lvl w:ilvl="0" w:tplc="F81036C6">
      <w:start w:val="1"/>
      <w:numFmt w:val="japaneseCounting"/>
      <w:lvlText w:val="%1，"/>
      <w:lvlJc w:val="left"/>
      <w:pPr>
        <w:ind w:left="347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90" w:hanging="420"/>
      </w:pPr>
    </w:lvl>
    <w:lvl w:ilvl="2" w:tplc="0409001B" w:tentative="1">
      <w:start w:val="1"/>
      <w:numFmt w:val="lowerRoman"/>
      <w:lvlText w:val="%3."/>
      <w:lvlJc w:val="right"/>
      <w:pPr>
        <w:ind w:left="4310" w:hanging="420"/>
      </w:pPr>
    </w:lvl>
    <w:lvl w:ilvl="3" w:tplc="0409000F" w:tentative="1">
      <w:start w:val="1"/>
      <w:numFmt w:val="decimal"/>
      <w:lvlText w:val="%4."/>
      <w:lvlJc w:val="left"/>
      <w:pPr>
        <w:ind w:left="4730" w:hanging="420"/>
      </w:pPr>
    </w:lvl>
    <w:lvl w:ilvl="4" w:tplc="04090019" w:tentative="1">
      <w:start w:val="1"/>
      <w:numFmt w:val="lowerLetter"/>
      <w:lvlText w:val="%5)"/>
      <w:lvlJc w:val="left"/>
      <w:pPr>
        <w:ind w:left="5150" w:hanging="420"/>
      </w:pPr>
    </w:lvl>
    <w:lvl w:ilvl="5" w:tplc="0409001B" w:tentative="1">
      <w:start w:val="1"/>
      <w:numFmt w:val="lowerRoman"/>
      <w:lvlText w:val="%6."/>
      <w:lvlJc w:val="right"/>
      <w:pPr>
        <w:ind w:left="5570" w:hanging="420"/>
      </w:pPr>
    </w:lvl>
    <w:lvl w:ilvl="6" w:tplc="0409000F" w:tentative="1">
      <w:start w:val="1"/>
      <w:numFmt w:val="decimal"/>
      <w:lvlText w:val="%7."/>
      <w:lvlJc w:val="left"/>
      <w:pPr>
        <w:ind w:left="5990" w:hanging="420"/>
      </w:pPr>
    </w:lvl>
    <w:lvl w:ilvl="7" w:tplc="04090019" w:tentative="1">
      <w:start w:val="1"/>
      <w:numFmt w:val="lowerLetter"/>
      <w:lvlText w:val="%8)"/>
      <w:lvlJc w:val="left"/>
      <w:pPr>
        <w:ind w:left="6410" w:hanging="420"/>
      </w:pPr>
    </w:lvl>
    <w:lvl w:ilvl="8" w:tplc="0409001B" w:tentative="1">
      <w:start w:val="1"/>
      <w:numFmt w:val="lowerRoman"/>
      <w:lvlText w:val="%9."/>
      <w:lvlJc w:val="right"/>
      <w:pPr>
        <w:ind w:left="6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88"/>
    <w:rsid w:val="00001543"/>
    <w:rsid w:val="00001B0C"/>
    <w:rsid w:val="00010170"/>
    <w:rsid w:val="000124EB"/>
    <w:rsid w:val="00024393"/>
    <w:rsid w:val="00041A1B"/>
    <w:rsid w:val="00042A04"/>
    <w:rsid w:val="00043D6A"/>
    <w:rsid w:val="00047F26"/>
    <w:rsid w:val="00056288"/>
    <w:rsid w:val="000632A3"/>
    <w:rsid w:val="00067667"/>
    <w:rsid w:val="000734F7"/>
    <w:rsid w:val="000762B4"/>
    <w:rsid w:val="000809BA"/>
    <w:rsid w:val="00085FBE"/>
    <w:rsid w:val="00090E1A"/>
    <w:rsid w:val="000A175E"/>
    <w:rsid w:val="000A2D8E"/>
    <w:rsid w:val="000B3FAE"/>
    <w:rsid w:val="000B551A"/>
    <w:rsid w:val="000B6E41"/>
    <w:rsid w:val="000C72BF"/>
    <w:rsid w:val="000D0FC8"/>
    <w:rsid w:val="000D68CB"/>
    <w:rsid w:val="000D754F"/>
    <w:rsid w:val="000F048B"/>
    <w:rsid w:val="00144BCD"/>
    <w:rsid w:val="00151F40"/>
    <w:rsid w:val="00162B78"/>
    <w:rsid w:val="00167CF0"/>
    <w:rsid w:val="00175F82"/>
    <w:rsid w:val="00180072"/>
    <w:rsid w:val="00183141"/>
    <w:rsid w:val="001936B4"/>
    <w:rsid w:val="00194C11"/>
    <w:rsid w:val="001A045D"/>
    <w:rsid w:val="001A3199"/>
    <w:rsid w:val="001A77FF"/>
    <w:rsid w:val="001B28CA"/>
    <w:rsid w:val="001B7D35"/>
    <w:rsid w:val="001C26A3"/>
    <w:rsid w:val="001C3517"/>
    <w:rsid w:val="001F0491"/>
    <w:rsid w:val="001F2661"/>
    <w:rsid w:val="001F7A18"/>
    <w:rsid w:val="00211994"/>
    <w:rsid w:val="00217D8C"/>
    <w:rsid w:val="0026173A"/>
    <w:rsid w:val="00265634"/>
    <w:rsid w:val="002677AE"/>
    <w:rsid w:val="00290E42"/>
    <w:rsid w:val="00293CEB"/>
    <w:rsid w:val="002A5F77"/>
    <w:rsid w:val="002B25EA"/>
    <w:rsid w:val="002C2163"/>
    <w:rsid w:val="002C6D6E"/>
    <w:rsid w:val="002D58BB"/>
    <w:rsid w:val="002F51B7"/>
    <w:rsid w:val="002F5DC0"/>
    <w:rsid w:val="003006FA"/>
    <w:rsid w:val="00301F8A"/>
    <w:rsid w:val="003155F7"/>
    <w:rsid w:val="00316646"/>
    <w:rsid w:val="00330BA0"/>
    <w:rsid w:val="00332456"/>
    <w:rsid w:val="00336318"/>
    <w:rsid w:val="003516AF"/>
    <w:rsid w:val="00351EB3"/>
    <w:rsid w:val="00360BF8"/>
    <w:rsid w:val="003621BF"/>
    <w:rsid w:val="0036400A"/>
    <w:rsid w:val="00364F24"/>
    <w:rsid w:val="003749EC"/>
    <w:rsid w:val="003A0B91"/>
    <w:rsid w:val="003A1EED"/>
    <w:rsid w:val="003A2AD4"/>
    <w:rsid w:val="003A3E67"/>
    <w:rsid w:val="003A6EFD"/>
    <w:rsid w:val="003B2284"/>
    <w:rsid w:val="003B2335"/>
    <w:rsid w:val="003B49E2"/>
    <w:rsid w:val="003D034E"/>
    <w:rsid w:val="003D1C6C"/>
    <w:rsid w:val="003D581B"/>
    <w:rsid w:val="003E64F2"/>
    <w:rsid w:val="00400CFD"/>
    <w:rsid w:val="004054DE"/>
    <w:rsid w:val="00430E3F"/>
    <w:rsid w:val="00434C3F"/>
    <w:rsid w:val="004439D3"/>
    <w:rsid w:val="00443A9A"/>
    <w:rsid w:val="00443CC0"/>
    <w:rsid w:val="00443FEE"/>
    <w:rsid w:val="00447BC1"/>
    <w:rsid w:val="0045327F"/>
    <w:rsid w:val="00483E87"/>
    <w:rsid w:val="004841DC"/>
    <w:rsid w:val="004847B2"/>
    <w:rsid w:val="0049198D"/>
    <w:rsid w:val="0049355D"/>
    <w:rsid w:val="00494C96"/>
    <w:rsid w:val="00496A0A"/>
    <w:rsid w:val="004A2B93"/>
    <w:rsid w:val="004A6348"/>
    <w:rsid w:val="004B161B"/>
    <w:rsid w:val="004B6BDB"/>
    <w:rsid w:val="004C4D26"/>
    <w:rsid w:val="004C754B"/>
    <w:rsid w:val="004D1ADC"/>
    <w:rsid w:val="004D7FA5"/>
    <w:rsid w:val="004E25E8"/>
    <w:rsid w:val="004E4E12"/>
    <w:rsid w:val="0050789A"/>
    <w:rsid w:val="00513CF0"/>
    <w:rsid w:val="0051704F"/>
    <w:rsid w:val="00524388"/>
    <w:rsid w:val="00527A56"/>
    <w:rsid w:val="00530ADA"/>
    <w:rsid w:val="00532A6F"/>
    <w:rsid w:val="00542527"/>
    <w:rsid w:val="00546E86"/>
    <w:rsid w:val="0055764B"/>
    <w:rsid w:val="0056165E"/>
    <w:rsid w:val="00563871"/>
    <w:rsid w:val="005644C4"/>
    <w:rsid w:val="005721F3"/>
    <w:rsid w:val="0057553C"/>
    <w:rsid w:val="00581DDD"/>
    <w:rsid w:val="00585092"/>
    <w:rsid w:val="00585CE0"/>
    <w:rsid w:val="00592900"/>
    <w:rsid w:val="00596B4F"/>
    <w:rsid w:val="005A282A"/>
    <w:rsid w:val="005A6F6D"/>
    <w:rsid w:val="005B352C"/>
    <w:rsid w:val="005D3AB6"/>
    <w:rsid w:val="005D3B36"/>
    <w:rsid w:val="005D3C51"/>
    <w:rsid w:val="005D6472"/>
    <w:rsid w:val="005E2211"/>
    <w:rsid w:val="005E6727"/>
    <w:rsid w:val="005F3306"/>
    <w:rsid w:val="006128AC"/>
    <w:rsid w:val="00613E51"/>
    <w:rsid w:val="00627EFC"/>
    <w:rsid w:val="0063738A"/>
    <w:rsid w:val="006460DA"/>
    <w:rsid w:val="0065668E"/>
    <w:rsid w:val="006573E6"/>
    <w:rsid w:val="00670334"/>
    <w:rsid w:val="0067145D"/>
    <w:rsid w:val="006800C7"/>
    <w:rsid w:val="006816DD"/>
    <w:rsid w:val="00683CE0"/>
    <w:rsid w:val="00683D8F"/>
    <w:rsid w:val="00690D1A"/>
    <w:rsid w:val="006B4CCE"/>
    <w:rsid w:val="006D118E"/>
    <w:rsid w:val="006D416B"/>
    <w:rsid w:val="006D45FF"/>
    <w:rsid w:val="006D4668"/>
    <w:rsid w:val="006E0C35"/>
    <w:rsid w:val="006F1301"/>
    <w:rsid w:val="006F7284"/>
    <w:rsid w:val="00707530"/>
    <w:rsid w:val="0071167A"/>
    <w:rsid w:val="007205B2"/>
    <w:rsid w:val="00730F6E"/>
    <w:rsid w:val="00731B69"/>
    <w:rsid w:val="007333B1"/>
    <w:rsid w:val="00747E47"/>
    <w:rsid w:val="00753F2A"/>
    <w:rsid w:val="007604DC"/>
    <w:rsid w:val="007671D7"/>
    <w:rsid w:val="00792471"/>
    <w:rsid w:val="00795598"/>
    <w:rsid w:val="00795FD7"/>
    <w:rsid w:val="007A4C8C"/>
    <w:rsid w:val="007C0017"/>
    <w:rsid w:val="007E12AF"/>
    <w:rsid w:val="007E55B6"/>
    <w:rsid w:val="007E67C5"/>
    <w:rsid w:val="007F256C"/>
    <w:rsid w:val="007F4698"/>
    <w:rsid w:val="007F743A"/>
    <w:rsid w:val="008048BD"/>
    <w:rsid w:val="00804940"/>
    <w:rsid w:val="00807215"/>
    <w:rsid w:val="00811284"/>
    <w:rsid w:val="00826C91"/>
    <w:rsid w:val="00840967"/>
    <w:rsid w:val="00850A5F"/>
    <w:rsid w:val="00854B26"/>
    <w:rsid w:val="00856650"/>
    <w:rsid w:val="008671C4"/>
    <w:rsid w:val="00870251"/>
    <w:rsid w:val="008717BE"/>
    <w:rsid w:val="00871A1E"/>
    <w:rsid w:val="00871CC3"/>
    <w:rsid w:val="00874F23"/>
    <w:rsid w:val="00880A57"/>
    <w:rsid w:val="008924E4"/>
    <w:rsid w:val="00897E58"/>
    <w:rsid w:val="008A08F5"/>
    <w:rsid w:val="008B0478"/>
    <w:rsid w:val="008B0AAD"/>
    <w:rsid w:val="008C6079"/>
    <w:rsid w:val="008C71DA"/>
    <w:rsid w:val="008D4B50"/>
    <w:rsid w:val="008D742D"/>
    <w:rsid w:val="008E3D73"/>
    <w:rsid w:val="008E67D3"/>
    <w:rsid w:val="00916C64"/>
    <w:rsid w:val="009216D3"/>
    <w:rsid w:val="00933F36"/>
    <w:rsid w:val="00947240"/>
    <w:rsid w:val="00947277"/>
    <w:rsid w:val="00947381"/>
    <w:rsid w:val="00950CC9"/>
    <w:rsid w:val="009528B8"/>
    <w:rsid w:val="009538F1"/>
    <w:rsid w:val="00954450"/>
    <w:rsid w:val="00960472"/>
    <w:rsid w:val="0096424F"/>
    <w:rsid w:val="0097098E"/>
    <w:rsid w:val="00971354"/>
    <w:rsid w:val="00975235"/>
    <w:rsid w:val="00983DB4"/>
    <w:rsid w:val="00991A77"/>
    <w:rsid w:val="009A1B0D"/>
    <w:rsid w:val="009B064B"/>
    <w:rsid w:val="009C4C1E"/>
    <w:rsid w:val="009D23AC"/>
    <w:rsid w:val="009D7D56"/>
    <w:rsid w:val="009D7E50"/>
    <w:rsid w:val="00A13545"/>
    <w:rsid w:val="00A141E0"/>
    <w:rsid w:val="00A35C3D"/>
    <w:rsid w:val="00A361A3"/>
    <w:rsid w:val="00A40DD0"/>
    <w:rsid w:val="00A4171F"/>
    <w:rsid w:val="00A44185"/>
    <w:rsid w:val="00A46E6F"/>
    <w:rsid w:val="00A50B76"/>
    <w:rsid w:val="00A621ED"/>
    <w:rsid w:val="00A67A30"/>
    <w:rsid w:val="00A7569A"/>
    <w:rsid w:val="00A8470F"/>
    <w:rsid w:val="00A8475E"/>
    <w:rsid w:val="00A9423A"/>
    <w:rsid w:val="00AA4102"/>
    <w:rsid w:val="00AB2AB2"/>
    <w:rsid w:val="00AC37A4"/>
    <w:rsid w:val="00AC55C9"/>
    <w:rsid w:val="00AC6A36"/>
    <w:rsid w:val="00AE4D5B"/>
    <w:rsid w:val="00AF30FE"/>
    <w:rsid w:val="00B07B3A"/>
    <w:rsid w:val="00B12DD4"/>
    <w:rsid w:val="00B15E39"/>
    <w:rsid w:val="00B20C4A"/>
    <w:rsid w:val="00B21F95"/>
    <w:rsid w:val="00B26AD2"/>
    <w:rsid w:val="00B27E29"/>
    <w:rsid w:val="00B43212"/>
    <w:rsid w:val="00B43376"/>
    <w:rsid w:val="00B4601A"/>
    <w:rsid w:val="00B641C8"/>
    <w:rsid w:val="00B7443C"/>
    <w:rsid w:val="00B74BE6"/>
    <w:rsid w:val="00B90080"/>
    <w:rsid w:val="00B914D7"/>
    <w:rsid w:val="00BA04E9"/>
    <w:rsid w:val="00BA0D27"/>
    <w:rsid w:val="00BB7EB3"/>
    <w:rsid w:val="00BD2617"/>
    <w:rsid w:val="00BD7906"/>
    <w:rsid w:val="00C02DAF"/>
    <w:rsid w:val="00C0786B"/>
    <w:rsid w:val="00C125F6"/>
    <w:rsid w:val="00C14FAA"/>
    <w:rsid w:val="00C60BBF"/>
    <w:rsid w:val="00C647B4"/>
    <w:rsid w:val="00C66DB9"/>
    <w:rsid w:val="00C7237A"/>
    <w:rsid w:val="00C85B18"/>
    <w:rsid w:val="00C860F4"/>
    <w:rsid w:val="00C86991"/>
    <w:rsid w:val="00C87F07"/>
    <w:rsid w:val="00C92C34"/>
    <w:rsid w:val="00C94DC3"/>
    <w:rsid w:val="00CA219D"/>
    <w:rsid w:val="00CB4FD4"/>
    <w:rsid w:val="00CD0496"/>
    <w:rsid w:val="00CD4C4A"/>
    <w:rsid w:val="00CD690F"/>
    <w:rsid w:val="00CE3A70"/>
    <w:rsid w:val="00CF732C"/>
    <w:rsid w:val="00CF7CBC"/>
    <w:rsid w:val="00D06CE0"/>
    <w:rsid w:val="00D10173"/>
    <w:rsid w:val="00D232AC"/>
    <w:rsid w:val="00D362AB"/>
    <w:rsid w:val="00D5307F"/>
    <w:rsid w:val="00D552D8"/>
    <w:rsid w:val="00D57A19"/>
    <w:rsid w:val="00D63E03"/>
    <w:rsid w:val="00D65FF7"/>
    <w:rsid w:val="00D759D7"/>
    <w:rsid w:val="00D92370"/>
    <w:rsid w:val="00D95DB6"/>
    <w:rsid w:val="00DA30A5"/>
    <w:rsid w:val="00DA5C02"/>
    <w:rsid w:val="00DC6A3C"/>
    <w:rsid w:val="00DD31D1"/>
    <w:rsid w:val="00DE2E3D"/>
    <w:rsid w:val="00DE47C5"/>
    <w:rsid w:val="00DF3F13"/>
    <w:rsid w:val="00DF7130"/>
    <w:rsid w:val="00DF7D6C"/>
    <w:rsid w:val="00E000AD"/>
    <w:rsid w:val="00E03AA8"/>
    <w:rsid w:val="00E15DF5"/>
    <w:rsid w:val="00E15FB2"/>
    <w:rsid w:val="00E21DD3"/>
    <w:rsid w:val="00E231FD"/>
    <w:rsid w:val="00E40B70"/>
    <w:rsid w:val="00E4133E"/>
    <w:rsid w:val="00E47A61"/>
    <w:rsid w:val="00E514BE"/>
    <w:rsid w:val="00E600F6"/>
    <w:rsid w:val="00E75268"/>
    <w:rsid w:val="00E80A38"/>
    <w:rsid w:val="00E94C45"/>
    <w:rsid w:val="00E979CB"/>
    <w:rsid w:val="00EB7DC7"/>
    <w:rsid w:val="00EC2E12"/>
    <w:rsid w:val="00EC33A7"/>
    <w:rsid w:val="00EC3F5C"/>
    <w:rsid w:val="00F362C8"/>
    <w:rsid w:val="00F42B91"/>
    <w:rsid w:val="00F470BF"/>
    <w:rsid w:val="00F47E59"/>
    <w:rsid w:val="00F504DB"/>
    <w:rsid w:val="00F50E87"/>
    <w:rsid w:val="00F56D84"/>
    <w:rsid w:val="00F57542"/>
    <w:rsid w:val="00F57BA5"/>
    <w:rsid w:val="00F62E54"/>
    <w:rsid w:val="00F91F58"/>
    <w:rsid w:val="00FA0ADA"/>
    <w:rsid w:val="00FB7771"/>
    <w:rsid w:val="00FC0A25"/>
    <w:rsid w:val="00FC7DFE"/>
    <w:rsid w:val="00FD320E"/>
    <w:rsid w:val="00FD49E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424997-5D04-4AD3-BA81-E271E90B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F7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7C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7CB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B3FAE"/>
    <w:rPr>
      <w:color w:val="0000FF"/>
      <w:u w:val="single"/>
    </w:rPr>
  </w:style>
  <w:style w:type="paragraph" w:styleId="a7">
    <w:name w:val="footnote text"/>
    <w:basedOn w:val="a"/>
    <w:link w:val="Char1"/>
    <w:uiPriority w:val="99"/>
    <w:semiHidden/>
    <w:unhideWhenUsed/>
    <w:rsid w:val="00D232A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D232AC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D23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蓝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74F9-96F5-4FC1-9A9F-D3CD555B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10</Pages>
  <Words>1546</Words>
  <Characters>8814</Characters>
  <Application>Microsoft Office Word</Application>
  <DocSecurity>0</DocSecurity>
  <Lines>73</Lines>
  <Paragraphs>20</Paragraphs>
  <ScaleCrop>false</ScaleCrop>
  <Company>Microsoft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231</cp:revision>
  <dcterms:created xsi:type="dcterms:W3CDTF">2017-06-11T03:10:00Z</dcterms:created>
  <dcterms:modified xsi:type="dcterms:W3CDTF">2018-10-28T13:33:00Z</dcterms:modified>
</cp:coreProperties>
</file>